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FA0" w:rsidRPr="00E23CE3"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B7259A">
        <w:rPr>
          <w:rFonts w:ascii="Arial" w:eastAsia="Times New Roman" w:hAnsi="Arial" w:cs="Arial"/>
          <w:b/>
          <w:bCs/>
          <w:sz w:val="32"/>
          <w:szCs w:val="32"/>
          <w:u w:val="single"/>
          <w:lang w:eastAsia="pt-BR"/>
        </w:rPr>
        <w:t>AVISO DE LICITAÇÃO</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TOMADA DE PREÇOS</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40/2019</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PROCESSO</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909/2019</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OBJETO</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Contratação de execução global para pavimentação com pedra de basalto irregular - CALÇAMENTO na Rua Frida Seidler, Bairro Getúlio Vargas.</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SECRETARIA</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SEC</w:t>
            </w:r>
            <w:r w:rsidR="001F0AF3" w:rsidRPr="00B7259A">
              <w:rPr>
                <w:rFonts w:ascii="Arial" w:eastAsia="Times New Roman" w:hAnsi="Arial" w:cs="Arial"/>
                <w:b/>
                <w:bCs/>
                <w:szCs w:val="20"/>
                <w:lang w:eastAsia="pt-BR"/>
              </w:rPr>
              <w:t>RETARIA</w:t>
            </w:r>
            <w:r w:rsidRPr="00B7259A">
              <w:rPr>
                <w:rFonts w:ascii="Arial" w:eastAsia="Times New Roman" w:hAnsi="Arial" w:cs="Arial"/>
                <w:b/>
                <w:bCs/>
                <w:szCs w:val="20"/>
                <w:lang w:eastAsia="pt-BR"/>
              </w:rPr>
              <w:t xml:space="preserve"> M</w:t>
            </w:r>
            <w:r w:rsidR="001F0AF3" w:rsidRPr="00B7259A">
              <w:rPr>
                <w:rFonts w:ascii="Arial" w:eastAsia="Times New Roman" w:hAnsi="Arial" w:cs="Arial"/>
                <w:b/>
                <w:bCs/>
                <w:szCs w:val="20"/>
                <w:lang w:eastAsia="pt-BR"/>
              </w:rPr>
              <w:t>UNICIPAL DE</w:t>
            </w:r>
            <w:r w:rsidRPr="00B7259A">
              <w:rPr>
                <w:rFonts w:ascii="Arial" w:eastAsia="Times New Roman" w:hAnsi="Arial" w:cs="Arial"/>
                <w:b/>
                <w:bCs/>
                <w:szCs w:val="20"/>
                <w:lang w:eastAsia="pt-BR"/>
              </w:rPr>
              <w:t xml:space="preserve"> DESENV. URBANO, OBRAS E TRÂNSITO</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RECURSO</w:t>
            </w:r>
          </w:p>
        </w:tc>
        <w:tc>
          <w:tcPr>
            <w:tcW w:w="113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12217</w:t>
            </w:r>
          </w:p>
        </w:tc>
        <w:tc>
          <w:tcPr>
            <w:tcW w:w="1276"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1022</w:t>
            </w:r>
          </w:p>
        </w:tc>
        <w:tc>
          <w:tcPr>
            <w:tcW w:w="453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FUNDO ESPECIAL</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ABERTURA</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29/08/19</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HORÁRIO</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13h45min</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626FA0" w:rsidRPr="00B7259A" w:rsidTr="00D112F4">
        <w:tc>
          <w:tcPr>
            <w:tcW w:w="269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LOCAL</w:t>
            </w:r>
          </w:p>
        </w:tc>
        <w:tc>
          <w:tcPr>
            <w:tcW w:w="6945"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SALA DE LICITAÇÕES DA COORDENADORIA DE COMPRAS (COPAM)</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RUA DO COMÉRCIO, Nº 921, ESQUINA COM A RUA IRMÃOS PERSON, CENTRO, IJUÍ/RS</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8" w:history="1">
        <w:r w:rsidRPr="00B7259A">
          <w:rPr>
            <w:rFonts w:ascii="Arial" w:eastAsia="Times New Roman" w:hAnsi="Arial" w:cs="Arial"/>
            <w:color w:val="0000FF"/>
            <w:szCs w:val="20"/>
            <w:u w:val="single"/>
            <w:lang w:eastAsia="pt-BR"/>
          </w:rPr>
          <w:t>www.ijui.rs.gov.br</w:t>
        </w:r>
      </w:hyperlink>
      <w:r w:rsidRPr="00B7259A">
        <w:rPr>
          <w:rFonts w:ascii="Arial" w:eastAsia="Times New Roman" w:hAnsi="Arial" w:cs="Arial"/>
          <w:szCs w:val="20"/>
          <w:lang w:eastAsia="pt-BR"/>
        </w:rPr>
        <w:t>, no link “Licitações – Tomada de Preços”.</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Ijuí/RS, 12 de agosto de 2019.</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Priscila </w:t>
      </w:r>
      <w:proofErr w:type="spellStart"/>
      <w:r w:rsidRPr="00B7259A">
        <w:rPr>
          <w:rFonts w:ascii="Arial" w:eastAsia="Times New Roman" w:hAnsi="Arial" w:cs="Arial"/>
          <w:szCs w:val="20"/>
          <w:lang w:eastAsia="pt-BR"/>
        </w:rPr>
        <w:t>Maurer</w:t>
      </w:r>
      <w:proofErr w:type="spellEnd"/>
      <w:r w:rsidRPr="00B7259A">
        <w:rPr>
          <w:rFonts w:ascii="Arial" w:eastAsia="Times New Roman" w:hAnsi="Arial" w:cs="Arial"/>
          <w:szCs w:val="20"/>
          <w:lang w:eastAsia="pt-BR"/>
        </w:rPr>
        <w:t xml:space="preserve"> </w:t>
      </w:r>
      <w:proofErr w:type="spellStart"/>
      <w:r w:rsidRPr="00B7259A">
        <w:rPr>
          <w:rFonts w:ascii="Arial" w:eastAsia="Times New Roman" w:hAnsi="Arial" w:cs="Arial"/>
          <w:szCs w:val="20"/>
          <w:lang w:eastAsia="pt-BR"/>
        </w:rPr>
        <w:t>Leviski</w:t>
      </w:r>
      <w:proofErr w:type="spellEnd"/>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Diretora da Coordenadoria de Compras, Patrimônio e Administração de Materiais</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B7259A">
        <w:rPr>
          <w:rFonts w:ascii="Arial" w:eastAsia="Times New Roman" w:hAnsi="Arial"/>
          <w:b/>
          <w:bCs/>
          <w:szCs w:val="20"/>
          <w:lang w:eastAsia="pt-BR"/>
        </w:rPr>
        <w:br w:type="page"/>
      </w:r>
      <w:r w:rsidRPr="00B7259A">
        <w:rPr>
          <w:rFonts w:ascii="Arial" w:eastAsia="Times New Roman" w:hAnsi="Arial"/>
          <w:b/>
          <w:bCs/>
          <w:szCs w:val="20"/>
          <w:lang w:eastAsia="pt-BR"/>
        </w:rPr>
        <w:lastRenderedPageBreak/>
        <w:t>MUNICÍPIO DE IJUÍ – PODER EXECUTIVO</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B7259A">
        <w:rPr>
          <w:rFonts w:ascii="Arial" w:eastAsia="Times New Roman" w:hAnsi="Arial"/>
          <w:b/>
          <w:bCs/>
          <w:szCs w:val="20"/>
          <w:lang w:eastAsia="pt-BR"/>
        </w:rPr>
        <w:t>AVISO DE LICITAÇÃO</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szCs w:val="20"/>
          <w:lang w:eastAsia="pt-BR"/>
        </w:rPr>
        <w:t xml:space="preserve">TOMADA DE PREÇOS Nº 40/2019 – OBJETO: Contratação de execução global para pavimentação com pedra de basalto irregular - CALÇAMENTO na Rua Frida Seidler, Bairro Getúlio Vargas. ABERTURA: 29/08/19 às 13h45min. </w:t>
      </w:r>
      <w:r w:rsidRPr="00B7259A">
        <w:rPr>
          <w:rFonts w:ascii="Arial" w:eastAsia="Times New Roman" w:hAnsi="Arial" w:cs="Arial"/>
          <w:szCs w:val="20"/>
          <w:lang w:eastAsia="pt-BR"/>
        </w:rPr>
        <w:t xml:space="preserve">Informações pelo telefone (55) 3331-8219 no site </w:t>
      </w:r>
      <w:hyperlink r:id="rId9" w:history="1">
        <w:r w:rsidRPr="00B7259A">
          <w:rPr>
            <w:rFonts w:ascii="Arial" w:eastAsia="Times New Roman" w:hAnsi="Arial" w:cs="Arial"/>
            <w:color w:val="0000FF"/>
            <w:szCs w:val="20"/>
            <w:u w:val="single"/>
            <w:lang w:eastAsia="pt-BR"/>
          </w:rPr>
          <w:t>www.ijui.rs.gov.br</w:t>
        </w:r>
      </w:hyperlink>
      <w:r w:rsidRPr="00B7259A">
        <w:rPr>
          <w:rFonts w:ascii="Arial" w:eastAsia="Times New Roman" w:hAnsi="Arial" w:cs="Arial"/>
          <w:szCs w:val="20"/>
          <w:lang w:eastAsia="pt-BR"/>
        </w:rPr>
        <w:t>, no link “Licitações – Tomada de Preços”.</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B7259A">
        <w:rPr>
          <w:rFonts w:ascii="Arial" w:eastAsia="Times New Roman" w:hAnsi="Arial"/>
          <w:szCs w:val="20"/>
          <w:lang w:eastAsia="pt-BR"/>
        </w:rPr>
        <w:t>Ijuí/RS, 12 de agosto de 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8F5465"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Valdir </w:t>
      </w:r>
      <w:proofErr w:type="spellStart"/>
      <w:r w:rsidRPr="00B7259A">
        <w:rPr>
          <w:rFonts w:ascii="Arial" w:eastAsia="Times New Roman" w:hAnsi="Arial" w:cs="Arial"/>
          <w:szCs w:val="20"/>
          <w:lang w:eastAsia="pt-BR"/>
        </w:rPr>
        <w:t>Heck</w:t>
      </w:r>
      <w:proofErr w:type="spellEnd"/>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szCs w:val="20"/>
          <w:lang w:eastAsia="pt-BR"/>
        </w:rPr>
        <w:t xml:space="preserve">Prefeito </w:t>
      </w:r>
    </w:p>
    <w:p w:rsidR="00626FA0" w:rsidRPr="00B7259A" w:rsidRDefault="00626FA0" w:rsidP="00626FA0">
      <w:pPr>
        <w:spacing w:after="0" w:line="240" w:lineRule="auto"/>
        <w:jc w:val="center"/>
        <w:rPr>
          <w:rFonts w:ascii="Arial" w:eastAsia="Times New Roman" w:hAnsi="Arial" w:cs="Arial"/>
          <w:b/>
          <w:bCs/>
          <w:color w:val="800000"/>
          <w:sz w:val="24"/>
          <w:szCs w:val="24"/>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br w:type="page"/>
      </w:r>
      <w:r w:rsidRPr="00B7259A">
        <w:rPr>
          <w:rFonts w:ascii="Arial" w:eastAsia="Times New Roman" w:hAnsi="Arial" w:cs="Arial"/>
          <w:b/>
          <w:bCs/>
          <w:szCs w:val="20"/>
          <w:lang w:eastAsia="pt-BR"/>
        </w:rPr>
        <w:lastRenderedPageBreak/>
        <w:t>TOMADA DE PREÇOS Nº</w:t>
      </w:r>
      <w:r w:rsidRPr="00B7259A">
        <w:rPr>
          <w:rFonts w:ascii="Arial" w:eastAsia="Times New Roman" w:hAnsi="Arial" w:cs="Arial"/>
          <w:szCs w:val="20"/>
          <w:lang w:eastAsia="pt-BR"/>
        </w:rPr>
        <w:t xml:space="preserve"> </w:t>
      </w:r>
      <w:r w:rsidRPr="00B7259A">
        <w:rPr>
          <w:rFonts w:ascii="Arial" w:eastAsia="Times New Roman" w:hAnsi="Arial" w:cs="Arial"/>
          <w:b/>
          <w:bCs/>
          <w:szCs w:val="20"/>
          <w:lang w:eastAsia="pt-BR"/>
        </w:rPr>
        <w:t>40/2019</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PROCESSO Nº 909/2019</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b/>
          <w:bCs/>
          <w:szCs w:val="20"/>
          <w:lang w:eastAsia="pt-BR"/>
        </w:rPr>
        <w:t>EDITAL</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B7259A">
        <w:rPr>
          <w:rFonts w:ascii="Arial" w:eastAsia="Times New Roman" w:hAnsi="Arial" w:cs="Arial"/>
          <w:b/>
          <w:szCs w:val="20"/>
          <w:lang w:eastAsia="pt-BR"/>
        </w:rPr>
        <w:t>Tomada de Preços</w:t>
      </w:r>
      <w:r w:rsidRPr="00B7259A">
        <w:rPr>
          <w:rFonts w:ascii="Arial" w:eastAsia="Times New Roman" w:hAnsi="Arial" w:cs="Arial"/>
          <w:szCs w:val="20"/>
          <w:lang w:eastAsia="pt-BR"/>
        </w:rPr>
        <w:t xml:space="preserve">, do tipo </w:t>
      </w:r>
      <w:r w:rsidRPr="00B7259A">
        <w:rPr>
          <w:rFonts w:ascii="Arial" w:eastAsia="Times New Roman" w:hAnsi="Arial" w:cs="Arial"/>
          <w:b/>
          <w:bCs/>
          <w:szCs w:val="20"/>
          <w:lang w:eastAsia="pt-BR"/>
        </w:rPr>
        <w:t>Menor Preço</w:t>
      </w:r>
      <w:r w:rsidRPr="00B7259A">
        <w:rPr>
          <w:rFonts w:ascii="Arial" w:eastAsia="Times New Roman" w:hAnsi="Arial" w:cs="Arial"/>
          <w:szCs w:val="20"/>
          <w:lang w:eastAsia="pt-BR"/>
        </w:rPr>
        <w:t xml:space="preserve">, que será regida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xml:space="preserve">, Centro, Ijuí/RS, CEP 98700-000, </w:t>
      </w:r>
      <w:r w:rsidRPr="00B7259A">
        <w:rPr>
          <w:rFonts w:ascii="Arial" w:eastAsia="Times New Roman" w:hAnsi="Arial" w:cs="Arial"/>
          <w:b/>
          <w:szCs w:val="20"/>
          <w:lang w:eastAsia="pt-BR"/>
        </w:rPr>
        <w:t>no dia 29/08/19 às 13h45min</w:t>
      </w:r>
      <w:r w:rsidRPr="00B7259A">
        <w:rPr>
          <w:rFonts w:ascii="Arial" w:eastAsia="Times New Roman" w:hAnsi="Arial" w:cs="Arial"/>
          <w:szCs w:val="20"/>
          <w:lang w:eastAsia="pt-BR"/>
        </w:rPr>
        <w:t>, quando será processada e julgada.</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DO OBJETO</w:t>
      </w:r>
    </w:p>
    <w:p w:rsidR="00626FA0" w:rsidRPr="00B7259A" w:rsidRDefault="00626FA0" w:rsidP="001011A3">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O objeto da presente licitação é a contratação de execução global para pavimentação com pedra de basalto irregular - CALÇAMENTO na Rua Frida </w:t>
      </w:r>
      <w:proofErr w:type="spellStart"/>
      <w:r w:rsidRPr="00B7259A">
        <w:rPr>
          <w:rFonts w:ascii="Arial" w:eastAsia="Times New Roman" w:hAnsi="Arial" w:cs="Arial"/>
          <w:bCs/>
          <w:szCs w:val="20"/>
          <w:lang w:eastAsia="pt-BR"/>
        </w:rPr>
        <w:t>Seidler</w:t>
      </w:r>
      <w:proofErr w:type="spellEnd"/>
      <w:r w:rsidRPr="00B7259A">
        <w:rPr>
          <w:rFonts w:ascii="Arial" w:eastAsia="Times New Roman" w:hAnsi="Arial" w:cs="Arial"/>
          <w:bCs/>
          <w:szCs w:val="20"/>
          <w:lang w:eastAsia="pt-BR"/>
        </w:rPr>
        <w:t>,</w:t>
      </w:r>
      <w:r w:rsidR="00ED3B53" w:rsidRPr="00B7259A">
        <w:rPr>
          <w:rFonts w:ascii="Arial" w:eastAsia="Times New Roman" w:hAnsi="Arial" w:cs="Arial"/>
          <w:bCs/>
          <w:szCs w:val="20"/>
          <w:lang w:eastAsia="pt-BR"/>
        </w:rPr>
        <w:t xml:space="preserve"> trecho entre a Rua Joaquim B. dos Santos e Av. São Luís com emprego de </w:t>
      </w:r>
      <w:proofErr w:type="gramStart"/>
      <w:r w:rsidR="00ED3B53" w:rsidRPr="00B7259A">
        <w:rPr>
          <w:rFonts w:ascii="Arial" w:eastAsia="Times New Roman" w:hAnsi="Arial" w:cs="Arial"/>
          <w:bCs/>
          <w:szCs w:val="20"/>
          <w:lang w:eastAsia="pt-BR"/>
        </w:rPr>
        <w:t>240 meio-fio</w:t>
      </w:r>
      <w:proofErr w:type="gramEnd"/>
      <w:r w:rsidR="00ED3B53" w:rsidRPr="00B7259A">
        <w:rPr>
          <w:rFonts w:ascii="Arial" w:eastAsia="Times New Roman" w:hAnsi="Arial" w:cs="Arial"/>
          <w:bCs/>
          <w:szCs w:val="20"/>
          <w:lang w:eastAsia="pt-BR"/>
        </w:rPr>
        <w:t xml:space="preserve"> de concreto, dimensões 12x30x100cm, </w:t>
      </w:r>
      <w:r w:rsidRPr="00B7259A">
        <w:rPr>
          <w:rFonts w:ascii="Arial" w:eastAsia="Times New Roman" w:hAnsi="Arial" w:cs="Arial"/>
          <w:bCs/>
          <w:szCs w:val="20"/>
          <w:lang w:eastAsia="pt-BR"/>
        </w:rPr>
        <w:t>Bairro Getúlio Vargas</w:t>
      </w:r>
      <w:r w:rsidR="00ED3B53" w:rsidRPr="00B7259A">
        <w:rPr>
          <w:rFonts w:ascii="Arial" w:eastAsia="Times New Roman" w:hAnsi="Arial" w:cs="Arial"/>
          <w:bCs/>
          <w:szCs w:val="20"/>
          <w:lang w:eastAsia="pt-BR"/>
        </w:rPr>
        <w:t>, total de 840m²</w:t>
      </w:r>
      <w:r w:rsidRPr="00B7259A">
        <w:rPr>
          <w:rFonts w:ascii="Arial" w:eastAsia="Times New Roman" w:hAnsi="Arial" w:cs="Arial"/>
          <w:bCs/>
          <w:szCs w:val="20"/>
          <w:lang w:eastAsia="pt-BR"/>
        </w:rPr>
        <w:t>.</w:t>
      </w:r>
    </w:p>
    <w:p w:rsidR="00626FA0" w:rsidRPr="00B7259A" w:rsidRDefault="00626FA0" w:rsidP="00626FA0">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1.1.1.</w:t>
      </w:r>
      <w:r w:rsidRPr="00B7259A">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1F0AF3" w:rsidRPr="00B7259A">
        <w:rPr>
          <w:rFonts w:ascii="Arial" w:eastAsia="Times New Roman" w:hAnsi="Arial" w:cs="Arial"/>
          <w:b/>
          <w:szCs w:val="20"/>
          <w:lang w:eastAsia="pt-BR"/>
        </w:rPr>
        <w:t>Requisição Interna nº 195/2019</w:t>
      </w:r>
      <w:r w:rsidRPr="00B7259A">
        <w:rPr>
          <w:rFonts w:ascii="Arial" w:eastAsia="Times New Roman" w:hAnsi="Arial" w:cs="Arial"/>
          <w:b/>
          <w:szCs w:val="20"/>
          <w:lang w:eastAsia="pt-BR"/>
        </w:rPr>
        <w:t xml:space="preserve"> – </w:t>
      </w:r>
      <w:r w:rsidR="001F0AF3" w:rsidRPr="00B7259A">
        <w:rPr>
          <w:rFonts w:ascii="Arial" w:eastAsia="Times New Roman" w:hAnsi="Arial" w:cs="Arial"/>
          <w:b/>
          <w:szCs w:val="20"/>
          <w:lang w:eastAsia="pt-BR"/>
        </w:rPr>
        <w:t>SMODUTRAN</w:t>
      </w:r>
      <w:r w:rsidRPr="00B7259A">
        <w:rPr>
          <w:rFonts w:ascii="Arial" w:eastAsia="Times New Roman" w:hAnsi="Arial" w:cs="Arial"/>
          <w:szCs w:val="20"/>
          <w:lang w:eastAsia="pt-BR"/>
        </w:rPr>
        <w:t xml:space="preserve"> (Anexo VIII deste edital).</w:t>
      </w:r>
    </w:p>
    <w:p w:rsidR="00626FA0" w:rsidRPr="00B7259A" w:rsidRDefault="00626FA0" w:rsidP="00626FA0">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626FA0" w:rsidRPr="00B7259A" w:rsidRDefault="001F0AF3" w:rsidP="001011A3">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Da requisição interna</w:t>
      </w:r>
      <w:r w:rsidR="00626FA0" w:rsidRPr="00B7259A">
        <w:rPr>
          <w:rFonts w:ascii="Arial" w:eastAsia="Times New Roman" w:hAnsi="Arial" w:cs="Arial"/>
          <w:bCs/>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626FA0" w:rsidRPr="00B7259A" w:rsidTr="00D112F4">
        <w:trPr>
          <w:cantSplit/>
          <w:trHeight w:val="230"/>
        </w:trPr>
        <w:tc>
          <w:tcPr>
            <w:tcW w:w="3024"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Requisição</w:t>
            </w:r>
          </w:p>
        </w:tc>
        <w:tc>
          <w:tcPr>
            <w:tcW w:w="3024"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626FA0" w:rsidRPr="00B7259A" w:rsidRDefault="001F0AF3"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Requisição</w:t>
            </w:r>
            <w:r w:rsidR="00626FA0" w:rsidRPr="00B7259A">
              <w:rPr>
                <w:rFonts w:ascii="Arial" w:eastAsia="Times New Roman" w:hAnsi="Arial" w:cs="Arial"/>
                <w:b/>
                <w:bCs/>
                <w:szCs w:val="20"/>
                <w:lang w:eastAsia="pt-BR"/>
              </w:rPr>
              <w:t xml:space="preserve"> Interna</w:t>
            </w:r>
          </w:p>
        </w:tc>
      </w:tr>
      <w:tr w:rsidR="00626FA0" w:rsidRPr="00B7259A" w:rsidTr="00D112F4">
        <w:trPr>
          <w:cantSplit/>
          <w:trHeight w:val="230"/>
        </w:trPr>
        <w:tc>
          <w:tcPr>
            <w:tcW w:w="3024" w:type="dxa"/>
          </w:tcPr>
          <w:p w:rsidR="00626FA0" w:rsidRPr="00B7259A" w:rsidRDefault="001F0AF3"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861/2019</w:t>
            </w:r>
          </w:p>
        </w:tc>
        <w:tc>
          <w:tcPr>
            <w:tcW w:w="3024" w:type="dxa"/>
          </w:tcPr>
          <w:p w:rsidR="00626FA0" w:rsidRPr="00B7259A" w:rsidRDefault="00626FA0" w:rsidP="00D112F4">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szCs w:val="20"/>
                <w:lang w:eastAsia="pt-BR"/>
              </w:rPr>
              <w:t>11-195-2019</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0"/>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szCs w:val="20"/>
          <w:lang w:eastAsia="pt-BR"/>
        </w:rPr>
        <w:t>DA CLASSIFICAÇÃO FUNCIONAL PROGRAMÁTICA E DA CATEGORIA ECONÔMICA DO CRÉDITO</w:t>
      </w:r>
    </w:p>
    <w:p w:rsidR="00626FA0" w:rsidRPr="00B7259A" w:rsidRDefault="00626FA0" w:rsidP="001011A3">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 despesa desta licitação correrá pelo seguinte crédito</w:t>
      </w:r>
      <w:r w:rsidRPr="00B7259A">
        <w:rPr>
          <w:rFonts w:ascii="Arial" w:eastAsia="Times New Roman" w:hAnsi="Arial" w:cs="Arial"/>
          <w:bCs/>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Órgão</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626FA0" w:rsidRPr="00B7259A" w:rsidTr="00D112F4">
        <w:tc>
          <w:tcPr>
            <w:tcW w:w="99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w:t>
            </w:r>
          </w:p>
        </w:tc>
        <w:tc>
          <w:tcPr>
            <w:tcW w:w="807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Sec</w:t>
            </w:r>
            <w:r w:rsidR="001F0AF3" w:rsidRPr="00B7259A">
              <w:rPr>
                <w:rFonts w:ascii="Arial" w:eastAsia="Times New Roman" w:hAnsi="Arial" w:cs="Arial"/>
                <w:sz w:val="14"/>
                <w:szCs w:val="14"/>
                <w:lang w:eastAsia="pt-BR"/>
              </w:rPr>
              <w:t>retaria</w:t>
            </w:r>
            <w:r w:rsidRPr="00B7259A">
              <w:rPr>
                <w:rFonts w:ascii="Arial" w:eastAsia="Times New Roman" w:hAnsi="Arial" w:cs="Arial"/>
                <w:sz w:val="14"/>
                <w:szCs w:val="14"/>
                <w:lang w:eastAsia="pt-BR"/>
              </w:rPr>
              <w:t xml:space="preserve"> M</w:t>
            </w:r>
            <w:r w:rsidR="001F0AF3" w:rsidRPr="00B7259A">
              <w:rPr>
                <w:rFonts w:ascii="Arial" w:eastAsia="Times New Roman" w:hAnsi="Arial" w:cs="Arial"/>
                <w:sz w:val="14"/>
                <w:szCs w:val="14"/>
                <w:lang w:eastAsia="pt-BR"/>
              </w:rPr>
              <w:t>unicipal de</w:t>
            </w:r>
            <w:r w:rsidRPr="00B7259A">
              <w:rPr>
                <w:rFonts w:ascii="Arial" w:eastAsia="Times New Roman" w:hAnsi="Arial" w:cs="Arial"/>
                <w:sz w:val="14"/>
                <w:szCs w:val="14"/>
                <w:lang w:eastAsia="pt-BR"/>
              </w:rPr>
              <w:t xml:space="preserve"> Desenv</w:t>
            </w:r>
            <w:r w:rsidR="001F0AF3" w:rsidRPr="00B7259A">
              <w:rPr>
                <w:rFonts w:ascii="Arial" w:eastAsia="Times New Roman" w:hAnsi="Arial" w:cs="Arial"/>
                <w:sz w:val="14"/>
                <w:szCs w:val="14"/>
                <w:lang w:eastAsia="pt-BR"/>
              </w:rPr>
              <w:t>olvimento</w:t>
            </w:r>
            <w:r w:rsidRPr="00B7259A">
              <w:rPr>
                <w:rFonts w:ascii="Arial" w:eastAsia="Times New Roman" w:hAnsi="Arial" w:cs="Arial"/>
                <w:sz w:val="14"/>
                <w:szCs w:val="14"/>
                <w:lang w:eastAsia="pt-BR"/>
              </w:rPr>
              <w:t xml:space="preserve"> Urbano, Obras e Trânsito</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Unidade</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626FA0" w:rsidRPr="00B7259A" w:rsidTr="00D112F4">
        <w:tc>
          <w:tcPr>
            <w:tcW w:w="99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1102</w:t>
            </w:r>
          </w:p>
        </w:tc>
        <w:tc>
          <w:tcPr>
            <w:tcW w:w="807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Coordenadoria de Obras Urbanas</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Função</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6FA0" w:rsidRPr="00B7259A" w:rsidTr="00D112F4">
        <w:tc>
          <w:tcPr>
            <w:tcW w:w="99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15</w:t>
            </w:r>
          </w:p>
        </w:tc>
        <w:tc>
          <w:tcPr>
            <w:tcW w:w="807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Urbanismo</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B7259A">
              <w:rPr>
                <w:rFonts w:ascii="Arial" w:eastAsia="Times New Roman" w:hAnsi="Arial" w:cs="Arial"/>
                <w:sz w:val="14"/>
                <w:szCs w:val="14"/>
                <w:lang w:eastAsia="pt-BR"/>
              </w:rPr>
              <w:t>Sub-função</w:t>
            </w:r>
            <w:proofErr w:type="gramEnd"/>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6FA0" w:rsidRPr="00B7259A" w:rsidTr="00D112F4">
        <w:tc>
          <w:tcPr>
            <w:tcW w:w="99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451</w:t>
            </w:r>
          </w:p>
        </w:tc>
        <w:tc>
          <w:tcPr>
            <w:tcW w:w="807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B7259A">
              <w:rPr>
                <w:rFonts w:ascii="Arial" w:eastAsia="Times New Roman" w:hAnsi="Arial" w:cs="Arial"/>
                <w:sz w:val="14"/>
                <w:szCs w:val="14"/>
                <w:lang w:eastAsia="pt-BR"/>
              </w:rPr>
              <w:t>Infra-estrutura</w:t>
            </w:r>
            <w:proofErr w:type="spellEnd"/>
            <w:r w:rsidRPr="00B7259A">
              <w:rPr>
                <w:rFonts w:ascii="Arial" w:eastAsia="Times New Roman" w:hAnsi="Arial" w:cs="Arial"/>
                <w:sz w:val="14"/>
                <w:szCs w:val="14"/>
                <w:lang w:eastAsia="pt-BR"/>
              </w:rPr>
              <w:t xml:space="preserve"> Urbana</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Programa</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626FA0" w:rsidRPr="00B7259A" w:rsidTr="00D112F4">
        <w:tc>
          <w:tcPr>
            <w:tcW w:w="99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112</w:t>
            </w:r>
          </w:p>
        </w:tc>
        <w:tc>
          <w:tcPr>
            <w:tcW w:w="807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 xml:space="preserve">Desenvolvimento de </w:t>
            </w:r>
            <w:proofErr w:type="spellStart"/>
            <w:r w:rsidRPr="00B7259A">
              <w:rPr>
                <w:rFonts w:ascii="Arial" w:eastAsia="Times New Roman" w:hAnsi="Arial" w:cs="Arial"/>
                <w:sz w:val="14"/>
                <w:szCs w:val="14"/>
                <w:lang w:eastAsia="pt-BR"/>
              </w:rPr>
              <w:t>Infraestrutura</w:t>
            </w:r>
            <w:proofErr w:type="spellEnd"/>
            <w:r w:rsidRPr="00B7259A">
              <w:rPr>
                <w:rFonts w:ascii="Arial" w:eastAsia="Times New Roman" w:hAnsi="Arial" w:cs="Arial"/>
                <w:sz w:val="14"/>
                <w:szCs w:val="14"/>
                <w:lang w:eastAsia="pt-BR"/>
              </w:rPr>
              <w:t xml:space="preserve"> Urbana</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Projeto/Atividade</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626FA0" w:rsidRPr="00B7259A" w:rsidTr="00D112F4">
        <w:tc>
          <w:tcPr>
            <w:tcW w:w="496"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B7259A">
              <w:rPr>
                <w:rFonts w:ascii="Arial" w:eastAsia="Times New Roman" w:hAnsi="Arial" w:cs="Arial"/>
                <w:sz w:val="14"/>
                <w:szCs w:val="14"/>
                <w:lang w:eastAsia="pt-BR"/>
              </w:rPr>
              <w:t>1</w:t>
            </w:r>
            <w:proofErr w:type="gramEnd"/>
          </w:p>
        </w:tc>
        <w:tc>
          <w:tcPr>
            <w:tcW w:w="99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55</w:t>
            </w:r>
          </w:p>
        </w:tc>
        <w:tc>
          <w:tcPr>
            <w:tcW w:w="7584"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Pavimentação Com Pedra Irregular (SMODUT</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626FA0" w:rsidRPr="00B7259A" w:rsidTr="00D112F4">
        <w:tc>
          <w:tcPr>
            <w:tcW w:w="106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Despesa</w:t>
            </w:r>
          </w:p>
        </w:tc>
        <w:tc>
          <w:tcPr>
            <w:tcW w:w="280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Código fonte de recurso</w:t>
            </w:r>
          </w:p>
        </w:tc>
        <w:tc>
          <w:tcPr>
            <w:tcW w:w="5200"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Nome fonte de recurso</w:t>
            </w:r>
          </w:p>
        </w:tc>
      </w:tr>
    </w:tbl>
    <w:p w:rsidR="00626FA0" w:rsidRPr="00B7259A" w:rsidRDefault="00626FA0" w:rsidP="00626FA0">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626FA0" w:rsidRPr="00B7259A" w:rsidTr="00D112F4">
        <w:tc>
          <w:tcPr>
            <w:tcW w:w="1063"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12217</w:t>
            </w:r>
          </w:p>
        </w:tc>
        <w:tc>
          <w:tcPr>
            <w:tcW w:w="2809"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1022</w:t>
            </w:r>
          </w:p>
        </w:tc>
        <w:tc>
          <w:tcPr>
            <w:tcW w:w="5200"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FUNDO ESPECIAL</w:t>
            </w:r>
          </w:p>
        </w:tc>
      </w:tr>
    </w:tbl>
    <w:p w:rsidR="00626FA0" w:rsidRPr="00B7259A" w:rsidRDefault="00626FA0" w:rsidP="00626FA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626FA0" w:rsidRPr="00B7259A" w:rsidTr="00D112F4">
        <w:tc>
          <w:tcPr>
            <w:tcW w:w="907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Categoria econômica</w:t>
            </w: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626FA0" w:rsidRPr="00B7259A" w:rsidTr="00D112F4">
        <w:tc>
          <w:tcPr>
            <w:tcW w:w="3402"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449051990000</w:t>
            </w:r>
          </w:p>
        </w:tc>
        <w:tc>
          <w:tcPr>
            <w:tcW w:w="5670"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OUTRAS OBRAS E INSTALAÇÕES</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DOS ESCLARECIMENTOS E DA IMPUGNAÇÃO DO EDITAL</w:t>
      </w: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B7259A">
        <w:rPr>
          <w:rFonts w:ascii="Arial" w:eastAsia="Times New Roman" w:hAnsi="Arial" w:cs="Arial"/>
          <w:bCs/>
          <w:szCs w:val="20"/>
          <w:lang w:eastAsia="pt-BR"/>
        </w:rPr>
        <w:t>à</w:t>
      </w:r>
      <w:proofErr w:type="gramEnd"/>
      <w:r w:rsidRPr="00B7259A">
        <w:rPr>
          <w:rFonts w:ascii="Arial" w:eastAsia="Times New Roman" w:hAnsi="Arial" w:cs="Arial"/>
          <w:bCs/>
          <w:szCs w:val="20"/>
          <w:lang w:eastAsia="pt-BR"/>
        </w:rPr>
        <w:t xml:space="preserve"> presente licitação ou impugnar o edital, em conformidade com o disposto no art. 41 da Lei Federal nº 8.666/93.</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B7259A">
        <w:rPr>
          <w:rFonts w:ascii="Arial" w:eastAsia="Times New Roman" w:hAnsi="Arial" w:cs="Arial"/>
          <w:bCs/>
          <w:szCs w:val="20"/>
          <w:lang w:eastAsia="pt-BR"/>
        </w:rPr>
        <w:t>Person</w:t>
      </w:r>
      <w:proofErr w:type="spellEnd"/>
      <w:r w:rsidRPr="00B7259A">
        <w:rPr>
          <w:rFonts w:ascii="Arial" w:eastAsia="Times New Roman" w:hAnsi="Arial" w:cs="Arial"/>
          <w:bCs/>
          <w:szCs w:val="20"/>
          <w:lang w:eastAsia="pt-BR"/>
        </w:rPr>
        <w:t>, Centro, Ijuí/RS, CEP 98700-000.</w:t>
      </w:r>
    </w:p>
    <w:p w:rsidR="00626FA0" w:rsidRPr="00B7259A" w:rsidRDefault="00626FA0" w:rsidP="00626FA0">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lastRenderedPageBreak/>
        <w:t>O pedido de esclarecimento ou impugnação poderá ser encaminhado, também, através d</w:t>
      </w:r>
      <w:r w:rsidRPr="00B7259A">
        <w:rPr>
          <w:rFonts w:ascii="Arial" w:eastAsia="Times New Roman" w:hAnsi="Arial" w:cs="Arial"/>
          <w:bCs/>
          <w:szCs w:val="20"/>
          <w:lang w:eastAsia="pt-BR"/>
        </w:rPr>
        <w:t xml:space="preserve">o e-mail </w:t>
      </w:r>
      <w:hyperlink r:id="rId10" w:history="1">
        <w:r w:rsidRPr="00B7259A">
          <w:rPr>
            <w:rFonts w:ascii="Arial" w:eastAsia="Times New Roman" w:hAnsi="Arial" w:cs="Arial"/>
            <w:bCs/>
            <w:color w:val="000000"/>
            <w:szCs w:val="20"/>
            <w:lang w:eastAsia="pt-BR"/>
          </w:rPr>
          <w:t>copam.editais@ijui.rs.gov.br</w:t>
        </w:r>
      </w:hyperlink>
      <w:r w:rsidRPr="00B7259A">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impugnação, feita tempestivamente pelo licitante, não obstará sua participação nesta licitação, até a decisão definitiva.</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626FA0" w:rsidRPr="00B7259A" w:rsidRDefault="00626FA0" w:rsidP="001011A3">
      <w:pPr>
        <w:numPr>
          <w:ilvl w:val="0"/>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DAS CONDIÇÕES PARA PARTICIPAÇÃO NA LICITAÇÃO</w:t>
      </w: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B7259A">
        <w:rPr>
          <w:rFonts w:ascii="Arial" w:eastAsia="Times New Roman" w:hAnsi="Arial" w:cs="Arial"/>
          <w:b/>
          <w:bCs/>
          <w:szCs w:val="20"/>
          <w:lang w:eastAsia="pt-BR"/>
        </w:rPr>
        <w:t xml:space="preserve">cadastramento até o dia </w:t>
      </w:r>
      <w:r w:rsidRPr="00B7259A">
        <w:rPr>
          <w:rFonts w:ascii="Arial" w:eastAsia="Times New Roman" w:hAnsi="Arial" w:cs="Arial"/>
          <w:b/>
          <w:bCs/>
          <w:color w:val="000000"/>
          <w:szCs w:val="20"/>
          <w:lang w:eastAsia="pt-BR"/>
        </w:rPr>
        <w:t>26/08/2019</w:t>
      </w:r>
      <w:r w:rsidRPr="00B7259A">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626FA0" w:rsidRPr="00B7259A" w:rsidRDefault="00626FA0" w:rsidP="00626FA0">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626FA0" w:rsidRPr="00B7259A" w:rsidRDefault="00626FA0" w:rsidP="001011A3">
      <w:pPr>
        <w:numPr>
          <w:ilvl w:val="0"/>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 REPRESENTAÇÃO</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O </w:t>
      </w:r>
      <w:r w:rsidRPr="00B7259A">
        <w:rPr>
          <w:rFonts w:ascii="Arial" w:eastAsia="Times New Roman" w:hAnsi="Arial" w:cs="Arial"/>
          <w:b/>
          <w:bCs/>
          <w:szCs w:val="20"/>
          <w:lang w:eastAsia="pt-BR"/>
        </w:rPr>
        <w:t>credenciamento</w:t>
      </w:r>
      <w:r w:rsidRPr="00B7259A">
        <w:rPr>
          <w:rFonts w:ascii="Arial" w:eastAsia="Times New Roman" w:hAnsi="Arial" w:cs="Arial"/>
          <w:bCs/>
          <w:szCs w:val="20"/>
          <w:lang w:eastAsia="pt-BR"/>
        </w:rPr>
        <w:t xml:space="preserve"> é necessário somente para </w:t>
      </w:r>
      <w:proofErr w:type="gramStart"/>
      <w:r w:rsidRPr="00B7259A">
        <w:rPr>
          <w:rFonts w:ascii="Arial" w:eastAsia="Times New Roman" w:hAnsi="Arial" w:cs="Arial"/>
          <w:bCs/>
          <w:szCs w:val="20"/>
          <w:lang w:eastAsia="pt-BR"/>
        </w:rPr>
        <w:t>a licitante presente</w:t>
      </w:r>
      <w:proofErr w:type="gramEnd"/>
      <w:r w:rsidRPr="00B7259A">
        <w:rPr>
          <w:rFonts w:ascii="Arial" w:eastAsia="Times New Roman" w:hAnsi="Arial" w:cs="Arial"/>
          <w:bCs/>
          <w:szCs w:val="20"/>
          <w:lang w:eastAsia="pt-BR"/>
        </w:rPr>
        <w:t xml:space="preserve"> na sessão da licitação.</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626FA0" w:rsidRPr="00B7259A" w:rsidRDefault="00626FA0" w:rsidP="00626FA0">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626FA0" w:rsidRPr="00B7259A" w:rsidRDefault="00626FA0" w:rsidP="001011A3">
      <w:pPr>
        <w:numPr>
          <w:ilvl w:val="0"/>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 APRESENTAÇÃO DA DOCUMENTAÇÃO DE HABILITAÇÃO E PROPOSTA</w:t>
      </w:r>
    </w:p>
    <w:p w:rsidR="00626FA0" w:rsidRPr="00B7259A" w:rsidRDefault="00626FA0" w:rsidP="001011A3">
      <w:pPr>
        <w:numPr>
          <w:ilvl w:val="1"/>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626FA0" w:rsidRPr="00B7259A" w:rsidRDefault="00626FA0" w:rsidP="00626FA0">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626FA0" w:rsidRPr="00B7259A" w:rsidTr="00D112F4">
        <w:tc>
          <w:tcPr>
            <w:tcW w:w="4536" w:type="dxa"/>
          </w:tcPr>
          <w:p w:rsidR="00626FA0" w:rsidRPr="00B7259A" w:rsidRDefault="00626FA0" w:rsidP="00D112F4">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B7259A">
              <w:rPr>
                <w:rFonts w:ascii="Arial" w:eastAsia="Times New Roman" w:hAnsi="Arial" w:cs="Arial"/>
                <w:b/>
                <w:szCs w:val="20"/>
                <w:u w:val="single"/>
                <w:lang w:eastAsia="pt-BR"/>
              </w:rPr>
              <w:t>ENVELOPE Nº 01 (HABILITAÇÃO)</w:t>
            </w:r>
          </w:p>
        </w:tc>
        <w:tc>
          <w:tcPr>
            <w:tcW w:w="4536"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B7259A">
              <w:rPr>
                <w:rFonts w:ascii="Arial" w:eastAsia="Times New Roman" w:hAnsi="Arial" w:cs="Arial"/>
                <w:b/>
                <w:szCs w:val="20"/>
                <w:u w:val="single"/>
                <w:lang w:eastAsia="pt-BR"/>
              </w:rPr>
              <w:t>ENVELOPE Nº 02 (PROPOSTA)</w:t>
            </w:r>
          </w:p>
        </w:tc>
      </w:tr>
      <w:tr w:rsidR="00626FA0" w:rsidRPr="00B7259A" w:rsidTr="00D112F4">
        <w:tc>
          <w:tcPr>
            <w:tcW w:w="4536"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MUNICÍPIO DE IJUÍ/RS – PODER EXECUTIVO</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TOMADA DE PREÇOS Nº 40/2019</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DATA: 29/08/19</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HORÁRIO: 13h45min</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ENVELOPE Nº 01 (HABILITAÇÃO)</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NOME COMPLETO E SEM ABREVIAÇÕES DA LICITANTE</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ENDEREÇO COMPLETO DA LICITANTE</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CONTATO DA LICITANTE</w:t>
            </w:r>
          </w:p>
        </w:tc>
        <w:tc>
          <w:tcPr>
            <w:tcW w:w="4536"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MUNICÍPIO DE IJUÍ/RS – PODER EXECUTIVO</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TOMADA DE PREÇOS Nº 40/2019</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DATA: 29/08/19</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HORÁRIO: 13h45min</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ENVELOPE Nº 02 (PROPOSTA)</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NOME COMPLETO E SEM ABREVIAÇÕES DA LICITANTE</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ENDEREÇO COMPLETO DA LICITANTE</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CONTATO DA LICITANTE</w:t>
            </w:r>
          </w:p>
        </w:tc>
      </w:tr>
    </w:tbl>
    <w:p w:rsidR="00626FA0" w:rsidRPr="00B7259A" w:rsidRDefault="00626FA0" w:rsidP="00626FA0">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Os envelopes contendo a documentação relativa à habilitação e à proposta serão recebidos no dia 29/08/19 às 13h45min na Sala de Licitações da Coordenadoria de Compras (COPAM), </w:t>
      </w:r>
      <w:r w:rsidRPr="00B7259A">
        <w:rPr>
          <w:rFonts w:ascii="Arial" w:eastAsia="Times New Roman" w:hAnsi="Arial" w:cs="Arial"/>
          <w:szCs w:val="20"/>
          <w:lang w:eastAsia="pt-BR"/>
        </w:rPr>
        <w:t xml:space="preserve">localizada na Rua do Comércio, n°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Centro, Ijuí/RS, CEP 98700-000</w:t>
      </w:r>
      <w:r w:rsidRPr="00B7259A">
        <w:rPr>
          <w:rFonts w:ascii="Arial" w:eastAsia="Times New Roman" w:hAnsi="Arial" w:cs="Arial"/>
          <w:bCs/>
          <w:szCs w:val="20"/>
          <w:lang w:eastAsia="pt-BR"/>
        </w:rPr>
        <w:t>.</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lastRenderedPageBreak/>
        <w:t xml:space="preserve">A licitante que não participar da sessão de abertura da licitação deverá protocolar os envelopes no Setor de Protocolo da COPAM, localizado na Rua do Comércio, nº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xml:space="preserve">, Centro, Ijuí/RS, CEP 98700-000, impreterivelmente, até as 13h45min do dia </w:t>
      </w:r>
      <w:r w:rsidRPr="00B7259A">
        <w:rPr>
          <w:rFonts w:ascii="Arial" w:eastAsia="Times New Roman" w:hAnsi="Arial" w:cs="Arial"/>
          <w:bCs/>
          <w:szCs w:val="20"/>
          <w:lang w:eastAsia="pt-BR"/>
        </w:rPr>
        <w:t>29/08/19.</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xml:space="preserve">, Centro, Ijuí/RS, CEP 98700-000 e serão recebidos, impreterivelmente, até as 13h45min do dia </w:t>
      </w:r>
      <w:r w:rsidRPr="00B7259A">
        <w:rPr>
          <w:rFonts w:ascii="Arial" w:eastAsia="Times New Roman" w:hAnsi="Arial" w:cs="Arial"/>
          <w:bCs/>
          <w:szCs w:val="20"/>
          <w:lang w:eastAsia="pt-BR"/>
        </w:rPr>
        <w:t>29/08/19</w:t>
      </w:r>
      <w:r w:rsidRPr="00B7259A">
        <w:rPr>
          <w:rFonts w:ascii="Arial" w:eastAsia="Times New Roman" w:hAnsi="Arial" w:cs="Arial"/>
          <w:szCs w:val="20"/>
          <w:lang w:eastAsia="pt-BR"/>
        </w:rPr>
        <w:t>, a fim de ser procedido o protocolo dos envelopes no setor indicado no item anterior.</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A conferência e apresentação da documentação de ambos os envelopes (Habilitação e Proposta) é de responsabilidade </w:t>
      </w:r>
      <w:r w:rsidRPr="00B7259A">
        <w:rPr>
          <w:rFonts w:ascii="Arial" w:eastAsia="Times New Roman" w:hAnsi="Arial" w:cs="Arial"/>
          <w:b/>
          <w:bCs/>
          <w:szCs w:val="20"/>
          <w:lang w:eastAsia="pt-BR"/>
        </w:rPr>
        <w:t>exclusiva</w:t>
      </w:r>
      <w:r w:rsidRPr="00B7259A">
        <w:rPr>
          <w:rFonts w:ascii="Arial" w:eastAsia="Times New Roman" w:hAnsi="Arial" w:cs="Arial"/>
          <w:bCs/>
          <w:szCs w:val="20"/>
          <w:lang w:eastAsia="pt-BR"/>
        </w:rPr>
        <w:t xml:space="preserve"> da licitante. </w:t>
      </w:r>
    </w:p>
    <w:p w:rsidR="00626FA0" w:rsidRPr="00B7259A" w:rsidRDefault="00626FA0" w:rsidP="00626FA0">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color w:val="000000"/>
          <w:szCs w:val="20"/>
          <w:lang w:eastAsia="pt-BR"/>
        </w:rPr>
        <w:t xml:space="preserve">A ausência de quaisquer dos documentos elencados nos itens </w:t>
      </w:r>
      <w:proofErr w:type="gramStart"/>
      <w:r w:rsidRPr="00B7259A">
        <w:rPr>
          <w:rFonts w:ascii="Arial" w:eastAsia="Times New Roman" w:hAnsi="Arial" w:cs="Arial"/>
          <w:bCs/>
          <w:color w:val="000000"/>
          <w:szCs w:val="20"/>
          <w:lang w:eastAsia="pt-BR"/>
        </w:rPr>
        <w:t>7</w:t>
      </w:r>
      <w:proofErr w:type="gramEnd"/>
      <w:r w:rsidRPr="00B7259A">
        <w:rPr>
          <w:rFonts w:ascii="Arial" w:eastAsia="Times New Roman" w:hAnsi="Arial" w:cs="Arial"/>
          <w:bCs/>
          <w:color w:val="000000"/>
          <w:szCs w:val="20"/>
          <w:lang w:eastAsia="pt-BR"/>
        </w:rPr>
        <w:t xml:space="preserve"> e 8 deste edital enseja a inabilitação/desclassificação do licitante.</w:t>
      </w:r>
    </w:p>
    <w:p w:rsidR="00626FA0" w:rsidRPr="00B7259A" w:rsidRDefault="00626FA0" w:rsidP="00626FA0">
      <w:pPr>
        <w:tabs>
          <w:tab w:val="left" w:pos="567"/>
        </w:tabs>
        <w:overflowPunct w:val="0"/>
        <w:autoSpaceDE w:val="0"/>
        <w:autoSpaceDN w:val="0"/>
        <w:adjustRightInd w:val="0"/>
        <w:spacing w:after="0" w:line="240" w:lineRule="auto"/>
        <w:jc w:val="both"/>
        <w:textAlignment w:val="baseline"/>
        <w:rPr>
          <w:rFonts w:ascii="Arial" w:eastAsia="Times New Roman" w:hAnsi="Arial" w:cs="Arial"/>
          <w:bCs/>
          <w:color w:val="000000"/>
          <w:szCs w:val="20"/>
          <w:lang w:eastAsia="pt-BR"/>
        </w:rPr>
      </w:pP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color w:val="000000"/>
          <w:szCs w:val="20"/>
          <w:lang w:eastAsia="pt-BR"/>
        </w:rPr>
        <w:t>6.7</w:t>
      </w:r>
      <w:r w:rsidRPr="00B7259A">
        <w:rPr>
          <w:rFonts w:ascii="Arial" w:eastAsia="Times New Roman" w:hAnsi="Arial" w:cs="Arial"/>
          <w:bCs/>
          <w:color w:val="000000"/>
          <w:szCs w:val="20"/>
          <w:lang w:eastAsia="pt-BR"/>
        </w:rPr>
        <w:tab/>
      </w:r>
      <w:r w:rsidRPr="00B7259A">
        <w:rPr>
          <w:rFonts w:ascii="Arial" w:eastAsia="Times New Roman" w:hAnsi="Arial" w:cs="Arial"/>
          <w:bCs/>
          <w:szCs w:val="20"/>
          <w:lang w:eastAsia="pt-BR"/>
        </w:rPr>
        <w:t xml:space="preserve">Deverá ser entregue, </w:t>
      </w:r>
      <w:r w:rsidRPr="00B7259A">
        <w:rPr>
          <w:rFonts w:ascii="Arial" w:eastAsia="Times New Roman" w:hAnsi="Arial" w:cs="Arial"/>
          <w:b/>
          <w:bCs/>
          <w:szCs w:val="20"/>
          <w:lang w:eastAsia="pt-BR"/>
        </w:rPr>
        <w:t>preferencialmente</w:t>
      </w:r>
      <w:r w:rsidRPr="00B7259A">
        <w:rPr>
          <w:rFonts w:ascii="Arial" w:eastAsia="Times New Roman" w:hAnsi="Arial" w:cs="Arial"/>
          <w:bCs/>
          <w:szCs w:val="20"/>
          <w:lang w:eastAsia="pt-BR"/>
        </w:rPr>
        <w:t xml:space="preserve"> e fora de qualquer um dos envelopes relacionados nos itens </w:t>
      </w:r>
      <w:proofErr w:type="gramStart"/>
      <w:r w:rsidRPr="00B7259A">
        <w:rPr>
          <w:rFonts w:ascii="Arial" w:eastAsia="Times New Roman" w:hAnsi="Arial" w:cs="Arial"/>
          <w:bCs/>
          <w:szCs w:val="20"/>
          <w:lang w:eastAsia="pt-BR"/>
        </w:rPr>
        <w:t>7</w:t>
      </w:r>
      <w:proofErr w:type="gramEnd"/>
      <w:r w:rsidRPr="00B7259A">
        <w:rPr>
          <w:rFonts w:ascii="Arial" w:eastAsia="Times New Roman" w:hAnsi="Arial" w:cs="Arial"/>
          <w:bCs/>
          <w:szCs w:val="20"/>
          <w:lang w:eastAsia="pt-BR"/>
        </w:rPr>
        <w:t xml:space="preserve"> e 8 deste edital, a Ficha Cadastral devidamente preenchida (Anexo V deste edital).</w:t>
      </w:r>
    </w:p>
    <w:p w:rsidR="00626FA0" w:rsidRPr="00B7259A" w:rsidRDefault="00626FA0" w:rsidP="00626FA0">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 HABILITAÇÃO</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Para participar da presente licitação os interessados </w:t>
      </w:r>
      <w:r w:rsidRPr="00B7259A">
        <w:rPr>
          <w:rFonts w:ascii="Arial" w:eastAsia="Times New Roman" w:hAnsi="Arial" w:cs="Arial"/>
          <w:szCs w:val="20"/>
          <w:lang w:eastAsia="pt-BR"/>
        </w:rPr>
        <w:t>deverão apresentar a documentação relativa à habilitação jurídica, à regularidade fiscal, à regularidade traba</w:t>
      </w:r>
      <w:r w:rsidR="001F0AF3" w:rsidRPr="00B7259A">
        <w:rPr>
          <w:rFonts w:ascii="Arial" w:eastAsia="Times New Roman" w:hAnsi="Arial" w:cs="Arial"/>
          <w:szCs w:val="20"/>
          <w:lang w:eastAsia="pt-BR"/>
        </w:rPr>
        <w:t xml:space="preserve">lhista, à qualificação técnica, </w:t>
      </w:r>
      <w:r w:rsidRPr="00B7259A">
        <w:rPr>
          <w:rFonts w:ascii="Arial" w:eastAsia="Times New Roman" w:hAnsi="Arial" w:cs="Arial"/>
          <w:szCs w:val="20"/>
          <w:lang w:eastAsia="pt-BR"/>
        </w:rPr>
        <w:t>prova do cumprimento do disposto no art. 27, V da Lei Federal nº 8.666/93</w:t>
      </w:r>
      <w:r w:rsidR="001F0AF3" w:rsidRPr="00B7259A">
        <w:rPr>
          <w:rFonts w:ascii="Arial" w:eastAsia="Times New Roman" w:hAnsi="Arial" w:cs="Arial"/>
          <w:szCs w:val="20"/>
          <w:lang w:eastAsia="pt-BR"/>
        </w:rPr>
        <w:t xml:space="preserve"> e </w:t>
      </w:r>
      <w:r w:rsidR="001F0AF3" w:rsidRPr="00B7259A">
        <w:rPr>
          <w:rFonts w:ascii="Arial" w:eastAsia="Times New Roman" w:hAnsi="Arial" w:cs="Arial"/>
          <w:color w:val="000000"/>
          <w:szCs w:val="20"/>
        </w:rPr>
        <w:t>comprovação de não possuir servidor em seu quadro societário, em conformidade com o previsto a seguir</w:t>
      </w:r>
      <w:r w:rsidR="001F0AF3" w:rsidRPr="00B7259A">
        <w:rPr>
          <w:rFonts w:ascii="Arial" w:eastAsia="Times New Roman" w:hAnsi="Arial" w:cs="Arial"/>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documentação relativa à </w:t>
      </w:r>
      <w:r w:rsidRPr="00B7259A">
        <w:rPr>
          <w:rFonts w:ascii="Arial" w:eastAsia="Times New Roman" w:hAnsi="Arial" w:cs="Arial"/>
          <w:b/>
          <w:bCs/>
          <w:szCs w:val="20"/>
          <w:u w:val="single"/>
          <w:lang w:eastAsia="pt-BR"/>
        </w:rPr>
        <w:t>HABILITAÇÃO JURÍDICA</w:t>
      </w:r>
      <w:r w:rsidRPr="00B7259A">
        <w:rPr>
          <w:rFonts w:ascii="Arial" w:eastAsia="Times New Roman" w:hAnsi="Arial" w:cs="Arial"/>
          <w:szCs w:val="20"/>
          <w:lang w:eastAsia="pt-BR"/>
        </w:rPr>
        <w:t xml:space="preserve"> consistirá em:</w:t>
      </w:r>
    </w:p>
    <w:p w:rsidR="00626FA0" w:rsidRPr="00B7259A" w:rsidRDefault="00626FA0" w:rsidP="001011A3">
      <w:pPr>
        <w:numPr>
          <w:ilvl w:val="0"/>
          <w:numId w:val="4"/>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Registro comercial em caso de empresa individual, quando for o caso</w:t>
      </w:r>
      <w:r w:rsidRPr="00B7259A">
        <w:rPr>
          <w:rFonts w:ascii="Arial" w:eastAsia="Times New Roman" w:hAnsi="Arial" w:cs="Arial"/>
          <w:bCs/>
          <w:szCs w:val="20"/>
          <w:lang w:eastAsia="pt-BR"/>
        </w:rPr>
        <w:t>;</w:t>
      </w:r>
    </w:p>
    <w:p w:rsidR="00626FA0" w:rsidRPr="00B7259A" w:rsidRDefault="00626FA0" w:rsidP="001011A3">
      <w:pPr>
        <w:numPr>
          <w:ilvl w:val="0"/>
          <w:numId w:val="4"/>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626FA0" w:rsidRPr="00B7259A" w:rsidRDefault="00626FA0" w:rsidP="001011A3">
      <w:pPr>
        <w:numPr>
          <w:ilvl w:val="0"/>
          <w:numId w:val="4"/>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Inscrição do ato constitutivo, no caso de </w:t>
      </w:r>
      <w:proofErr w:type="gramStart"/>
      <w:r w:rsidRPr="00B7259A">
        <w:rPr>
          <w:rFonts w:ascii="Arial" w:eastAsia="Times New Roman" w:hAnsi="Arial" w:cs="Arial"/>
          <w:szCs w:val="20"/>
          <w:lang w:eastAsia="pt-BR"/>
        </w:rPr>
        <w:t>sociedade civis, acompanhada de prova de diretoria em exercício</w:t>
      </w:r>
      <w:proofErr w:type="gramEnd"/>
      <w:r w:rsidRPr="00B7259A">
        <w:rPr>
          <w:rFonts w:ascii="Arial" w:eastAsia="Times New Roman" w:hAnsi="Arial" w:cs="Arial"/>
          <w:szCs w:val="20"/>
          <w:lang w:eastAsia="pt-BR"/>
        </w:rPr>
        <w:t>; ou</w:t>
      </w:r>
    </w:p>
    <w:p w:rsidR="00626FA0" w:rsidRPr="00B7259A" w:rsidRDefault="00626FA0" w:rsidP="001011A3">
      <w:pPr>
        <w:numPr>
          <w:ilvl w:val="0"/>
          <w:numId w:val="4"/>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B7259A">
        <w:rPr>
          <w:rFonts w:ascii="Arial" w:eastAsia="Times New Roman" w:hAnsi="Arial" w:cs="Arial"/>
          <w:szCs w:val="20"/>
          <w:lang w:eastAsia="pt-BR"/>
        </w:rPr>
        <w:tab/>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 xml:space="preserve">A documentação relativa à </w:t>
      </w:r>
      <w:r w:rsidRPr="00B7259A">
        <w:rPr>
          <w:rFonts w:ascii="Arial" w:eastAsia="Times New Roman" w:hAnsi="Arial" w:cs="Arial"/>
          <w:b/>
          <w:color w:val="000000"/>
          <w:szCs w:val="20"/>
          <w:u w:val="single"/>
          <w:lang w:eastAsia="pt-BR"/>
        </w:rPr>
        <w:t>REGULARIDADE FISCAL</w:t>
      </w:r>
      <w:r w:rsidRPr="00B7259A">
        <w:rPr>
          <w:rFonts w:ascii="Arial" w:eastAsia="Times New Roman" w:hAnsi="Arial" w:cs="Arial"/>
          <w:b/>
          <w:color w:val="000000"/>
          <w:szCs w:val="20"/>
          <w:lang w:eastAsia="pt-BR"/>
        </w:rPr>
        <w:t xml:space="preserve"> </w:t>
      </w:r>
      <w:r w:rsidRPr="00B7259A">
        <w:rPr>
          <w:rFonts w:ascii="Arial" w:eastAsia="Times New Roman" w:hAnsi="Arial" w:cs="Arial"/>
          <w:color w:val="000000"/>
          <w:szCs w:val="20"/>
          <w:lang w:eastAsia="pt-BR"/>
        </w:rPr>
        <w:t>consistirá em</w:t>
      </w:r>
      <w:r w:rsidRPr="00B7259A">
        <w:rPr>
          <w:rFonts w:ascii="Arial" w:eastAsia="Times New Roman" w:hAnsi="Arial" w:cs="Arial"/>
          <w:szCs w:val="20"/>
          <w:lang w:eastAsia="pt-BR"/>
        </w:rPr>
        <w:t>:</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inscrição da licitante no Cadastro Nacional da Pessoa Jurídica (CNPJ)</w:t>
      </w:r>
      <w:r w:rsidRPr="00B7259A">
        <w:rPr>
          <w:rFonts w:ascii="Arial" w:eastAsia="Times New Roman" w:hAnsi="Arial" w:cs="Arial"/>
          <w:bCs/>
          <w:szCs w:val="20"/>
          <w:lang w:eastAsia="pt-BR"/>
        </w:rPr>
        <w:t>;</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Prova de inscrição da licitante no cadastro de contribuintes estadual ou municipal, se </w:t>
      </w:r>
      <w:proofErr w:type="gramStart"/>
      <w:r w:rsidRPr="00B7259A">
        <w:rPr>
          <w:rFonts w:ascii="Arial" w:eastAsia="Times New Roman" w:hAnsi="Arial" w:cs="Arial"/>
          <w:szCs w:val="20"/>
          <w:lang w:eastAsia="pt-BR"/>
        </w:rPr>
        <w:t>houver,</w:t>
      </w:r>
      <w:proofErr w:type="gramEnd"/>
      <w:r w:rsidRPr="00B7259A">
        <w:rPr>
          <w:rFonts w:ascii="Arial" w:eastAsia="Times New Roman" w:hAnsi="Arial" w:cs="Arial"/>
          <w:szCs w:val="20"/>
          <w:lang w:eastAsia="pt-BR"/>
        </w:rPr>
        <w:t xml:space="preserve"> relativo ao domicílio ou sede da licitante, pertinente ao seu ramo de atividade e compatível com o objeto contratual;</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626FA0" w:rsidRPr="00B7259A" w:rsidRDefault="00626FA0" w:rsidP="001011A3">
      <w:pPr>
        <w:numPr>
          <w:ilvl w:val="0"/>
          <w:numId w:val="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 xml:space="preserve">A documentação relativa à </w:t>
      </w:r>
      <w:r w:rsidRPr="00B7259A">
        <w:rPr>
          <w:rFonts w:ascii="Arial" w:eastAsia="Times New Roman" w:hAnsi="Arial" w:cs="Arial"/>
          <w:b/>
          <w:color w:val="000000"/>
          <w:szCs w:val="20"/>
          <w:u w:val="single"/>
          <w:lang w:eastAsia="pt-BR"/>
        </w:rPr>
        <w:t>REGULARIDADE TRABALHISTA</w:t>
      </w:r>
      <w:r w:rsidRPr="00B7259A">
        <w:rPr>
          <w:rFonts w:ascii="Arial" w:eastAsia="Times New Roman" w:hAnsi="Arial" w:cs="Arial"/>
          <w:color w:val="000000"/>
          <w:szCs w:val="20"/>
          <w:lang w:eastAsia="pt-BR"/>
        </w:rPr>
        <w:t xml:space="preserve"> consistirá em</w:t>
      </w:r>
      <w:r w:rsidRPr="00B7259A">
        <w:rPr>
          <w:rFonts w:ascii="Arial" w:eastAsia="Times New Roman" w:hAnsi="Arial" w:cs="Arial"/>
          <w:szCs w:val="20"/>
          <w:lang w:eastAsia="pt-BR"/>
        </w:rPr>
        <w:t>:</w:t>
      </w:r>
    </w:p>
    <w:p w:rsidR="00626FA0" w:rsidRPr="00B7259A" w:rsidRDefault="00626FA0" w:rsidP="001011A3">
      <w:pPr>
        <w:numPr>
          <w:ilvl w:val="0"/>
          <w:numId w:val="12"/>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documentação relativa à </w:t>
      </w:r>
      <w:r w:rsidRPr="00B7259A">
        <w:rPr>
          <w:rFonts w:ascii="Arial" w:eastAsia="Times New Roman" w:hAnsi="Arial" w:cs="Arial"/>
          <w:b/>
          <w:szCs w:val="20"/>
          <w:u w:val="single"/>
          <w:lang w:eastAsia="pt-BR"/>
        </w:rPr>
        <w:t>QUALIFICAÇÃO TÉCNICA</w:t>
      </w:r>
      <w:r w:rsidRPr="00B7259A">
        <w:rPr>
          <w:rFonts w:ascii="Arial" w:eastAsia="Times New Roman" w:hAnsi="Arial" w:cs="Arial"/>
          <w:szCs w:val="20"/>
          <w:lang w:eastAsia="pt-BR"/>
        </w:rPr>
        <w:t xml:space="preserve"> consistirá em:</w:t>
      </w:r>
    </w:p>
    <w:p w:rsidR="00626FA0" w:rsidRPr="00B7259A" w:rsidRDefault="00626FA0" w:rsidP="001011A3">
      <w:pPr>
        <w:numPr>
          <w:ilvl w:val="0"/>
          <w:numId w:val="10"/>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Prova do registro ou inscrição da licitante </w:t>
      </w:r>
      <w:r w:rsidRPr="00B7259A">
        <w:rPr>
          <w:rFonts w:ascii="Arial" w:eastAsia="Times New Roman" w:hAnsi="Arial" w:cs="Arial"/>
          <w:color w:val="000000"/>
          <w:szCs w:val="20"/>
          <w:shd w:val="clear" w:color="auto" w:fill="FFFFFF"/>
          <w:lang w:eastAsia="pt-BR"/>
        </w:rPr>
        <w:t>na entidade profissional competente (CREA/CAU)</w:t>
      </w:r>
      <w:r w:rsidRPr="00B7259A">
        <w:rPr>
          <w:rFonts w:ascii="Arial" w:eastAsia="Times New Roman" w:hAnsi="Arial" w:cs="Arial"/>
          <w:szCs w:val="20"/>
          <w:lang w:eastAsia="pt-BR"/>
        </w:rPr>
        <w:t>;</w:t>
      </w:r>
    </w:p>
    <w:p w:rsidR="00626FA0" w:rsidRPr="00B7259A" w:rsidRDefault="00626FA0" w:rsidP="001011A3">
      <w:pPr>
        <w:numPr>
          <w:ilvl w:val="0"/>
          <w:numId w:val="10"/>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Declaração formal da licitante, sob as penas cabíveis e conforme o modelo contido no Anexo IV deste edital, indicando o(s) </w:t>
      </w:r>
      <w:proofErr w:type="gramStart"/>
      <w:r w:rsidRPr="00B7259A">
        <w:rPr>
          <w:rFonts w:ascii="Arial" w:eastAsia="Times New Roman" w:hAnsi="Arial" w:cs="Arial"/>
          <w:szCs w:val="20"/>
          <w:lang w:eastAsia="pt-BR"/>
        </w:rPr>
        <w:t>responsável(</w:t>
      </w:r>
      <w:proofErr w:type="gramEnd"/>
      <w:r w:rsidRPr="00B7259A">
        <w:rPr>
          <w:rFonts w:ascii="Arial" w:eastAsia="Times New Roman" w:hAnsi="Arial" w:cs="Arial"/>
          <w:szCs w:val="20"/>
          <w:lang w:eastAsia="pt-BR"/>
        </w:rPr>
        <w:t>is) técnico(s) pela execução da obra objeto da licitação, que deve(</w:t>
      </w:r>
      <w:proofErr w:type="spellStart"/>
      <w:r w:rsidRPr="00B7259A">
        <w:rPr>
          <w:rFonts w:ascii="Arial" w:eastAsia="Times New Roman" w:hAnsi="Arial" w:cs="Arial"/>
          <w:szCs w:val="20"/>
          <w:lang w:eastAsia="pt-BR"/>
        </w:rPr>
        <w:t>rão</w:t>
      </w:r>
      <w:proofErr w:type="spellEnd"/>
      <w:r w:rsidRPr="00B7259A">
        <w:rPr>
          <w:rFonts w:ascii="Arial" w:eastAsia="Times New Roman" w:hAnsi="Arial" w:cs="Arial"/>
          <w:szCs w:val="20"/>
          <w:lang w:eastAsia="pt-BR"/>
        </w:rPr>
        <w:t xml:space="preserve">) coincidir, obrigatoriamente, com o(s) responsável(is) técnico(s) indicado(s) na Certidão de Registro de Pessoa Jurídica na </w:t>
      </w:r>
      <w:r w:rsidRPr="00B7259A">
        <w:rPr>
          <w:rFonts w:ascii="Arial" w:eastAsia="Times New Roman" w:hAnsi="Arial" w:cs="Arial"/>
          <w:color w:val="000000"/>
          <w:szCs w:val="20"/>
          <w:shd w:val="clear" w:color="auto" w:fill="FFFFFF"/>
          <w:lang w:eastAsia="pt-BR"/>
        </w:rPr>
        <w:t>entidade profissional competente (CREA/CAU)</w:t>
      </w:r>
      <w:r w:rsidRPr="00B7259A">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3"/>
          <w:numId w:val="15"/>
        </w:numPr>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Declaração da licitante prevista no art. 27, V da Lei Federal nº 8.666/93, conforme o modelo constante no Anexo I deste edital.</w:t>
      </w:r>
    </w:p>
    <w:p w:rsidR="00626FA0" w:rsidRPr="00B7259A" w:rsidRDefault="00626FA0" w:rsidP="00626FA0">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626FA0" w:rsidRPr="00B7259A" w:rsidRDefault="001F0AF3" w:rsidP="001011A3">
      <w:pPr>
        <w:numPr>
          <w:ilvl w:val="2"/>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w:t>
      </w:r>
      <w:r w:rsidR="00626FA0" w:rsidRPr="00B7259A">
        <w:rPr>
          <w:rFonts w:ascii="Arial" w:eastAsia="Times New Roman" w:hAnsi="Arial" w:cs="Arial"/>
          <w:szCs w:val="20"/>
          <w:lang w:eastAsia="pt-BR"/>
        </w:rPr>
        <w:t xml:space="preserve">eclaração atestando que a empresa não possui em seu quadro societário servidor público da ativa, ou empregado de empresa pública ou de sociedade de economia mista, </w:t>
      </w:r>
      <w:r w:rsidR="00626FA0" w:rsidRPr="00B7259A">
        <w:rPr>
          <w:rFonts w:ascii="Arial" w:eastAsia="Times New Roman" w:hAnsi="Arial" w:cs="Arial"/>
          <w:color w:val="000000"/>
          <w:szCs w:val="20"/>
          <w:lang w:eastAsia="pt-BR"/>
        </w:rPr>
        <w:t>de acordo com o modelo contido no Anexo III deste edital.</w:t>
      </w:r>
    </w:p>
    <w:p w:rsidR="00626FA0" w:rsidRPr="00B7259A" w:rsidRDefault="00626FA0" w:rsidP="00626FA0">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626FA0" w:rsidRPr="00B7259A" w:rsidRDefault="00626FA0" w:rsidP="00626FA0">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Para emissão do </w:t>
      </w:r>
      <w:r w:rsidRPr="00B7259A">
        <w:rPr>
          <w:rFonts w:ascii="Arial" w:eastAsia="Times New Roman" w:hAnsi="Arial" w:cs="Arial"/>
          <w:bCs/>
          <w:szCs w:val="20"/>
          <w:lang w:eastAsia="pt-BR"/>
        </w:rPr>
        <w:t xml:space="preserve">Certificado de Registro Cadastral (CRC) </w:t>
      </w:r>
      <w:r w:rsidRPr="00B7259A">
        <w:rPr>
          <w:rFonts w:ascii="Arial" w:eastAsia="Times New Roman" w:hAnsi="Arial" w:cs="Arial"/>
          <w:szCs w:val="20"/>
          <w:lang w:eastAsia="pt-BR"/>
        </w:rPr>
        <w:t xml:space="preserve">a licitante deverá apresentar toda a documentação estabelecida no </w:t>
      </w:r>
      <w:r w:rsidRPr="00B7259A">
        <w:rPr>
          <w:rFonts w:ascii="Arial" w:eastAsia="Times New Roman" w:hAnsi="Arial" w:cs="Arial"/>
          <w:bCs/>
          <w:szCs w:val="20"/>
          <w:lang w:eastAsia="pt-BR"/>
        </w:rPr>
        <w:t>Decreto nº 2.609, de 28 de dezembro de 1999, observada a exigência indicada no item 7.2 deste edital.</w:t>
      </w:r>
    </w:p>
    <w:p w:rsidR="00626FA0" w:rsidRPr="00B7259A" w:rsidRDefault="00626FA0" w:rsidP="00626FA0">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1" w:history="1">
        <w:r w:rsidRPr="00B7259A">
          <w:rPr>
            <w:rFonts w:ascii="Arial" w:eastAsia="Times New Roman" w:hAnsi="Arial" w:cs="Arial"/>
            <w:color w:val="0000FF"/>
            <w:szCs w:val="20"/>
            <w:u w:val="single"/>
            <w:lang w:eastAsia="pt-BR"/>
          </w:rPr>
          <w:t>contratos@ijui.rs.gov.br</w:t>
        </w:r>
      </w:hyperlink>
      <w:r w:rsidRPr="00B7259A">
        <w:rPr>
          <w:rFonts w:ascii="Arial" w:eastAsia="Times New Roman" w:hAnsi="Arial" w:cs="Arial"/>
          <w:bCs/>
          <w:szCs w:val="20"/>
          <w:lang w:eastAsia="pt-BR"/>
        </w:rPr>
        <w:t>.</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B7259A">
        <w:rPr>
          <w:rFonts w:ascii="Arial" w:eastAsia="Times New Roman" w:hAnsi="Arial" w:cs="Arial"/>
          <w:bCs/>
          <w:szCs w:val="20"/>
          <w:lang w:eastAsia="pt-BR"/>
        </w:rPr>
        <w:t>até data</w:t>
      </w:r>
      <w:r w:rsidRPr="00B7259A">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As cooperativas que tenham </w:t>
      </w:r>
      <w:proofErr w:type="gramStart"/>
      <w:r w:rsidRPr="00B7259A">
        <w:rPr>
          <w:rFonts w:ascii="Arial" w:eastAsia="Times New Roman" w:hAnsi="Arial" w:cs="Arial"/>
          <w:szCs w:val="20"/>
          <w:lang w:eastAsia="pt-BR"/>
        </w:rPr>
        <w:t>auferido,</w:t>
      </w:r>
      <w:proofErr w:type="gramEnd"/>
      <w:r w:rsidRPr="00B7259A">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O benefício de que trata o item 7.5 não eximirá a microempresa, a empresa de pequeno porte e a cooperativa, da apresentação de todos os documentos, ainda que apresentem alguma restrição.</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 prazo de que trata o item 7.5 poderá ser </w:t>
      </w:r>
      <w:proofErr w:type="gramStart"/>
      <w:r w:rsidRPr="00B7259A">
        <w:rPr>
          <w:rFonts w:ascii="Arial" w:eastAsia="Times New Roman" w:hAnsi="Arial" w:cs="Arial"/>
          <w:szCs w:val="20"/>
          <w:lang w:eastAsia="pt-BR"/>
        </w:rPr>
        <w:t>prorrogado uma única vez</w:t>
      </w:r>
      <w:proofErr w:type="gramEnd"/>
      <w:r w:rsidRPr="00B7259A">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Os documentos apresentados no certame deverão possuir a mesma titularidade da licitante (</w:t>
      </w:r>
      <w:r w:rsidRPr="00B7259A">
        <w:rPr>
          <w:rFonts w:ascii="Arial" w:eastAsia="Times New Roman" w:hAnsi="Arial" w:cs="Arial"/>
          <w:szCs w:val="20"/>
          <w:lang w:eastAsia="pt-BR"/>
        </w:rPr>
        <w:t xml:space="preserve">pessoa jurídica </w:t>
      </w:r>
      <w:r w:rsidRPr="00B7259A">
        <w:rPr>
          <w:rFonts w:ascii="Arial" w:eastAsia="Times New Roman" w:hAnsi="Arial" w:cs="Arial"/>
          <w:color w:val="000000"/>
          <w:szCs w:val="20"/>
          <w:lang w:eastAsia="pt-BR"/>
        </w:rPr>
        <w:t xml:space="preserve">e CNPJ), ou seja, todos os documentos de habilitação deverão </w:t>
      </w:r>
      <w:r w:rsidRPr="00B7259A">
        <w:rPr>
          <w:rFonts w:ascii="Arial" w:eastAsia="Times New Roman" w:hAnsi="Arial" w:cs="Arial"/>
          <w:szCs w:val="20"/>
          <w:lang w:eastAsia="pt-BR"/>
        </w:rPr>
        <w:t xml:space="preserve">estar em nome da mesma </w:t>
      </w:r>
      <w:r w:rsidRPr="00B7259A">
        <w:rPr>
          <w:rFonts w:ascii="Arial" w:eastAsia="Times New Roman" w:hAnsi="Arial" w:cs="Arial"/>
          <w:color w:val="000000"/>
          <w:szCs w:val="20"/>
          <w:lang w:eastAsia="pt-BR"/>
        </w:rPr>
        <w:t xml:space="preserve">razão social </w:t>
      </w:r>
      <w:r w:rsidRPr="00B7259A">
        <w:rPr>
          <w:rFonts w:ascii="Arial" w:eastAsia="Times New Roman" w:hAnsi="Arial" w:cs="Arial"/>
          <w:szCs w:val="20"/>
          <w:lang w:eastAsia="pt-BR"/>
        </w:rPr>
        <w:t>e mesmo CNPJ</w:t>
      </w:r>
      <w:r w:rsidRPr="00B7259A">
        <w:rPr>
          <w:rFonts w:ascii="Arial" w:eastAsia="Times New Roman" w:hAnsi="Arial" w:cs="Arial"/>
          <w:color w:val="000000"/>
          <w:szCs w:val="20"/>
          <w:lang w:eastAsia="pt-BR"/>
        </w:rPr>
        <w:t>.</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A documentação de habilitação será apreciada em conformidade com as exigências deste edital e seus anexos.</w:t>
      </w:r>
    </w:p>
    <w:p w:rsidR="00626FA0" w:rsidRPr="00B7259A" w:rsidRDefault="00626FA0" w:rsidP="00626FA0">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626FA0" w:rsidRPr="00B7259A" w:rsidRDefault="00626FA0" w:rsidP="001011A3">
      <w:pPr>
        <w:numPr>
          <w:ilvl w:val="2"/>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626FA0" w:rsidRPr="00B7259A" w:rsidRDefault="00626FA0" w:rsidP="00626FA0">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0"/>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 PROPOSTA</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proposta deverá, obrigatoriamente:</w:t>
      </w:r>
    </w:p>
    <w:p w:rsidR="00626FA0" w:rsidRPr="00B7259A" w:rsidRDefault="00626FA0" w:rsidP="001011A3">
      <w:pPr>
        <w:numPr>
          <w:ilvl w:val="0"/>
          <w:numId w:val="16"/>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Obedecer à forma contida no formulário para preenchimento da proposta (Anexo VI deste edital) e observar todas as especificações contidas na Requisição </w:t>
      </w:r>
      <w:r w:rsidR="001F0AF3" w:rsidRPr="00B7259A">
        <w:rPr>
          <w:rFonts w:ascii="Arial" w:eastAsia="Times New Roman" w:hAnsi="Arial" w:cs="Arial"/>
          <w:bCs/>
          <w:szCs w:val="20"/>
          <w:lang w:eastAsia="pt-BR"/>
        </w:rPr>
        <w:t>Interna n° 195/2019 – SMODUTRAN</w:t>
      </w:r>
      <w:r w:rsidRPr="00B7259A">
        <w:rPr>
          <w:rFonts w:ascii="Arial" w:eastAsia="Times New Roman" w:hAnsi="Arial" w:cs="Arial"/>
          <w:bCs/>
          <w:szCs w:val="20"/>
          <w:lang w:eastAsia="pt-BR"/>
        </w:rPr>
        <w:t xml:space="preserve"> (Anexo VIII deste edital);</w:t>
      </w:r>
    </w:p>
    <w:p w:rsidR="00626FA0" w:rsidRPr="00B7259A" w:rsidRDefault="00626FA0" w:rsidP="001011A3">
      <w:pPr>
        <w:numPr>
          <w:ilvl w:val="0"/>
          <w:numId w:val="16"/>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Ser preenchida através de processo mecanográfico;</w:t>
      </w:r>
    </w:p>
    <w:p w:rsidR="00626FA0" w:rsidRPr="00B7259A" w:rsidRDefault="00626FA0" w:rsidP="001011A3">
      <w:pPr>
        <w:numPr>
          <w:ilvl w:val="0"/>
          <w:numId w:val="16"/>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Conter a assinatura do responsável técnico pela obra e do responsável pela empresa, com a indicação do número do CNPJ;</w:t>
      </w:r>
    </w:p>
    <w:p w:rsidR="00626FA0" w:rsidRPr="00B7259A" w:rsidRDefault="00626FA0" w:rsidP="001011A3">
      <w:pPr>
        <w:numPr>
          <w:ilvl w:val="0"/>
          <w:numId w:val="16"/>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Estar acompanhada do cronograma físico financeiro e das planilhas demonstrativas do BDI e dos Encargos Sociais aplicados pela empresa, ambos também firmados pelo responsável técnico pela obra e do responsável pela empresa.</w:t>
      </w:r>
    </w:p>
    <w:p w:rsidR="00626FA0" w:rsidRPr="00B7259A" w:rsidRDefault="00626FA0" w:rsidP="00626FA0">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 inobservância de qualquer das condições acima descritas (item 8.1) importará na desclassificação da proposta.</w:t>
      </w:r>
    </w:p>
    <w:p w:rsidR="00626FA0" w:rsidRPr="00B7259A" w:rsidRDefault="00626FA0" w:rsidP="00626FA0">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bCs/>
          <w:szCs w:val="20"/>
          <w:lang w:eastAsia="pt-BR"/>
        </w:rPr>
        <w:t>Não serão consideradas as propostas:</w:t>
      </w:r>
    </w:p>
    <w:p w:rsidR="00626FA0" w:rsidRPr="00B7259A" w:rsidRDefault="00626FA0" w:rsidP="001011A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Manuscritas ou contendo emendas, rasuras e/ou entrelinhas nos preços;</w:t>
      </w:r>
    </w:p>
    <w:p w:rsidR="00626FA0" w:rsidRPr="00B7259A" w:rsidRDefault="00626FA0" w:rsidP="001011A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Apresentadas após a abertura dos trabalhos;</w:t>
      </w:r>
    </w:p>
    <w:p w:rsidR="00626FA0" w:rsidRPr="00B7259A" w:rsidRDefault="00626FA0" w:rsidP="001011A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Que apresentarem preços acima dos praticados no mercado regional;</w:t>
      </w:r>
    </w:p>
    <w:p w:rsidR="00626FA0" w:rsidRPr="00B7259A" w:rsidRDefault="00626FA0" w:rsidP="001011A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Que não se ajustem às condições deste edital.</w:t>
      </w:r>
    </w:p>
    <w:p w:rsidR="00626FA0" w:rsidRPr="00B7259A" w:rsidRDefault="00626FA0" w:rsidP="00626FA0">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szCs w:val="20"/>
          <w:lang w:eastAsia="pt-BR"/>
        </w:rPr>
        <w:t xml:space="preserve">A proposta com valor global superior a </w:t>
      </w:r>
      <w:r w:rsidR="005E1E6C" w:rsidRPr="00B7259A">
        <w:rPr>
          <w:rFonts w:ascii="Arial" w:eastAsia="Times New Roman" w:hAnsi="Arial" w:cs="Arial"/>
          <w:b/>
          <w:szCs w:val="20"/>
          <w:lang w:eastAsia="pt-BR"/>
        </w:rPr>
        <w:t>R$ 37.005,60 (trinta e sete mil, cinco reais e sessenta centavos</w:t>
      </w:r>
      <w:r w:rsidRPr="00B7259A">
        <w:rPr>
          <w:rFonts w:ascii="Arial" w:eastAsia="Times New Roman" w:hAnsi="Arial" w:cs="Arial"/>
          <w:b/>
          <w:szCs w:val="20"/>
          <w:lang w:eastAsia="pt-BR"/>
        </w:rPr>
        <w:t>) será considerada excessiva, acarretando na sua desclassificação.</w:t>
      </w:r>
    </w:p>
    <w:p w:rsidR="00626FA0" w:rsidRPr="00B7259A" w:rsidRDefault="00626FA0" w:rsidP="00626FA0">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Será desclassificada a proposta que apresentar preços unitários ou</w:t>
      </w:r>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global acima dos preços máximos admitidos pela Administração, assim como</w:t>
      </w:r>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 xml:space="preserve">as que não atenderem às exigências do presente edital e seus anexos, </w:t>
      </w:r>
      <w:proofErr w:type="gramStart"/>
      <w:r w:rsidRPr="00B7259A">
        <w:rPr>
          <w:rFonts w:ascii="Arial" w:eastAsia="Times New Roman" w:hAnsi="Arial" w:cs="Arial"/>
          <w:szCs w:val="20"/>
          <w:lang w:eastAsia="pt-BR"/>
        </w:rPr>
        <w:t>sejam</w:t>
      </w:r>
      <w:proofErr w:type="gramEnd"/>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omissas ou apresentem irregularidades ou defeitos capazes de dificultar o</w:t>
      </w:r>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julgamento.</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Os valores unitários máximos admitidos pela Administração são os valores indicados na Planilha Orçamentária a</w:t>
      </w:r>
      <w:r w:rsidR="005E1E6C" w:rsidRPr="00B7259A">
        <w:rPr>
          <w:rFonts w:ascii="Arial" w:eastAsia="Times New Roman" w:hAnsi="Arial" w:cs="Arial"/>
          <w:szCs w:val="20"/>
          <w:lang w:eastAsia="pt-BR"/>
        </w:rPr>
        <w:t>nexa à Requisição Interna n° 195/2019 – SMODUTRAN</w:t>
      </w:r>
      <w:r w:rsidRPr="00B7259A">
        <w:rPr>
          <w:rFonts w:ascii="Arial" w:eastAsia="Times New Roman" w:hAnsi="Arial" w:cs="Arial"/>
          <w:szCs w:val="20"/>
          <w:lang w:eastAsia="pt-BR"/>
        </w:rPr>
        <w:t xml:space="preserve"> (Anexo VIII deste edital).</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validade da proposta será de 60 (sessenta) dias</w:t>
      </w:r>
      <w:r w:rsidRPr="00B7259A">
        <w:rPr>
          <w:rFonts w:ascii="Arial" w:eastAsia="Times New Roman" w:hAnsi="Arial" w:cs="Arial"/>
          <w:szCs w:val="20"/>
          <w:lang w:eastAsia="pt-BR"/>
        </w:rPr>
        <w:t>.</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626FA0" w:rsidRPr="00B7259A" w:rsidRDefault="00626FA0" w:rsidP="001011A3">
      <w:pPr>
        <w:numPr>
          <w:ilvl w:val="0"/>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DO PROCEDIMENTO E DO JULGAMENTO</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626FA0" w:rsidRPr="00B7259A" w:rsidRDefault="00626FA0" w:rsidP="00626FA0">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Após, a Comissão de Licitações decidirá sobre a habilitação das licitantes.</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Os prazos para recursos obedecerão ao disposto no art. 109 da Lei Federal nº 8.666/93.</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licitante inabilitada não participará da fase de julgamento das propostas.</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626FA0" w:rsidRPr="00B7259A" w:rsidRDefault="00626FA0" w:rsidP="001011A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Atendimento das especificações deste edital</w:t>
      </w:r>
      <w:r w:rsidRPr="00B7259A">
        <w:rPr>
          <w:rFonts w:ascii="Arial" w:eastAsia="Times New Roman" w:hAnsi="Arial" w:cs="Arial"/>
          <w:bCs/>
          <w:szCs w:val="20"/>
          <w:lang w:eastAsia="pt-BR"/>
        </w:rPr>
        <w:t>;</w:t>
      </w:r>
    </w:p>
    <w:p w:rsidR="00626FA0" w:rsidRPr="00B7259A" w:rsidRDefault="00626FA0" w:rsidP="001011A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Não consideração de quaisquer observações, apontamentos, opções ou condições não previstas no edital;</w:t>
      </w:r>
    </w:p>
    <w:p w:rsidR="00626FA0" w:rsidRPr="00B7259A" w:rsidRDefault="00626FA0" w:rsidP="001011A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Não admissão de propostas baseadas nas propostas de outras licitantes, redigidas em língua estrangeira ou contendo emendas, rasuras ou entrelinhas.</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As propostas desconformes ou incompatíveis com as exigências contidas no edital serão desclassificadas.</w:t>
      </w:r>
    </w:p>
    <w:p w:rsidR="00626FA0" w:rsidRPr="00B7259A" w:rsidRDefault="00626FA0" w:rsidP="00626FA0">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B7259A">
        <w:rPr>
          <w:rFonts w:ascii="Arial" w:eastAsia="Times New Roman" w:hAnsi="Arial" w:cs="Arial"/>
          <w:b/>
          <w:bCs/>
          <w:szCs w:val="20"/>
          <w:lang w:eastAsia="pt-BR"/>
        </w:rPr>
        <w:t>Menor preço - Empreitada por Preço Global</w:t>
      </w:r>
      <w:r w:rsidRPr="00B7259A">
        <w:rPr>
          <w:rFonts w:ascii="Arial" w:eastAsia="Times New Roman" w:hAnsi="Arial" w:cs="Arial"/>
          <w:bCs/>
          <w:szCs w:val="20"/>
          <w:lang w:eastAsia="pt-BR"/>
        </w:rPr>
        <w:t>.</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B7259A">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B7259A">
        <w:rPr>
          <w:rFonts w:ascii="Arial" w:eastAsia="Times New Roman" w:hAnsi="Arial" w:cs="Arial"/>
          <w:bCs/>
          <w:szCs w:val="20"/>
          <w:lang w:eastAsia="pt-BR"/>
        </w:rPr>
        <w:t>serão</w:t>
      </w:r>
      <w:proofErr w:type="gramEnd"/>
      <w:r w:rsidRPr="00B7259A">
        <w:rPr>
          <w:rFonts w:ascii="Arial" w:eastAsia="Times New Roman" w:hAnsi="Arial" w:cs="Arial"/>
          <w:bCs/>
          <w:szCs w:val="20"/>
          <w:lang w:eastAsia="pt-BR"/>
        </w:rPr>
        <w:t xml:space="preserve"> desclassificadas.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B7259A">
        <w:rPr>
          <w:rFonts w:ascii="Arial" w:eastAsia="Times New Roman" w:hAnsi="Arial" w:cs="Arial"/>
          <w:bCs/>
          <w:szCs w:val="20"/>
          <w:lang w:eastAsia="pt-BR"/>
        </w:rPr>
        <w:t>9</w:t>
      </w:r>
      <w:proofErr w:type="gramEnd"/>
      <w:r w:rsidRPr="00B7259A">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626FA0" w:rsidRPr="00B7259A" w:rsidRDefault="00626FA0" w:rsidP="00626FA0">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Na hipótese da interposição de recurso o sorteio ocorrerá após o julgamento deste.</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Encerrado o prazo previsto no item </w:t>
      </w:r>
      <w:proofErr w:type="gramStart"/>
      <w:r w:rsidRPr="00B7259A">
        <w:rPr>
          <w:rFonts w:ascii="Arial" w:eastAsia="Times New Roman" w:hAnsi="Arial" w:cs="Arial"/>
          <w:bCs/>
          <w:szCs w:val="20"/>
          <w:lang w:eastAsia="pt-BR"/>
        </w:rPr>
        <w:t>6</w:t>
      </w:r>
      <w:proofErr w:type="gramEnd"/>
      <w:r w:rsidRPr="00B7259A">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Quando todas as licitantes forem </w:t>
      </w:r>
      <w:proofErr w:type="gramStart"/>
      <w:r w:rsidRPr="00B7259A">
        <w:rPr>
          <w:rFonts w:ascii="Arial" w:eastAsia="Times New Roman" w:hAnsi="Arial" w:cs="Arial"/>
          <w:bCs/>
          <w:szCs w:val="20"/>
          <w:lang w:eastAsia="pt-BR"/>
        </w:rPr>
        <w:t>inabilitados</w:t>
      </w:r>
      <w:proofErr w:type="gramEnd"/>
      <w:r w:rsidRPr="00B7259A">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lastRenderedPageBreak/>
        <w:t>Das sessões públicas para recebimento e abertura dos envelopes e análise da documentação relativa à habilitação e à proposta das licitantes serão lavradas atas circunstanciadas que mencionarão todos os participantes e as ocorrências relevantes.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As impugnações das licitantes deverão ser fundamentadas.</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As atas deverão ser assinadas pelos membros da Comissão de Licitações e por todos os representantes das licitantes credenciados presentes.</w:t>
      </w:r>
    </w:p>
    <w:p w:rsidR="00626FA0" w:rsidRPr="00B7259A" w:rsidRDefault="00626FA0" w:rsidP="00626FA0">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B7259A">
        <w:rPr>
          <w:rFonts w:ascii="Arial" w:eastAsia="Times New Roman" w:hAnsi="Arial" w:cs="Arial"/>
          <w:b/>
          <w:szCs w:val="20"/>
          <w:lang w:eastAsia="pt-BR"/>
        </w:rPr>
        <w:t>CRITÉRIOS DE DESEMPATE</w:t>
      </w: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Como </w:t>
      </w:r>
      <w:r w:rsidRPr="00B7259A">
        <w:rPr>
          <w:rFonts w:ascii="Arial" w:eastAsia="Times New Roman" w:hAnsi="Arial" w:cs="Arial"/>
          <w:szCs w:val="20"/>
          <w:lang w:eastAsia="pt-BR"/>
        </w:rPr>
        <w:t xml:space="preserve">critério de desempate, será </w:t>
      </w:r>
      <w:proofErr w:type="gramStart"/>
      <w:r w:rsidRPr="00B7259A">
        <w:rPr>
          <w:rFonts w:ascii="Arial" w:eastAsia="Times New Roman" w:hAnsi="Arial" w:cs="Arial"/>
          <w:szCs w:val="20"/>
          <w:lang w:eastAsia="pt-BR"/>
        </w:rPr>
        <w:t>assegurada</w:t>
      </w:r>
      <w:proofErr w:type="gramEnd"/>
      <w:r w:rsidRPr="00B7259A">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2"/>
          <w:numId w:val="15"/>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626FA0" w:rsidRPr="00B7259A" w:rsidRDefault="00626FA0" w:rsidP="00626FA0">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situação de empate somente será verificada </w:t>
      </w:r>
      <w:proofErr w:type="gramStart"/>
      <w:r w:rsidRPr="00B7259A">
        <w:rPr>
          <w:rFonts w:ascii="Arial" w:eastAsia="Times New Roman" w:hAnsi="Arial" w:cs="Arial"/>
          <w:szCs w:val="20"/>
          <w:lang w:eastAsia="pt-BR"/>
        </w:rPr>
        <w:t>após</w:t>
      </w:r>
      <w:proofErr w:type="gramEnd"/>
      <w:r w:rsidRPr="00B7259A">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626FA0" w:rsidRPr="00B7259A" w:rsidRDefault="00626FA0" w:rsidP="00626FA0">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Ocorrendo o empate, na forma do item anterior, proceder-se-á da seguinte forma:</w:t>
      </w:r>
    </w:p>
    <w:p w:rsidR="00626FA0" w:rsidRPr="00B7259A" w:rsidRDefault="00626FA0" w:rsidP="001011A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B7259A">
        <w:rPr>
          <w:rFonts w:ascii="Arial" w:eastAsia="Times New Roman" w:hAnsi="Arial" w:cs="Arial"/>
          <w:szCs w:val="20"/>
          <w:lang w:eastAsia="pt-BR"/>
        </w:rPr>
        <w:t>2</w:t>
      </w:r>
      <w:proofErr w:type="gramEnd"/>
      <w:r w:rsidRPr="00B7259A">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626FA0" w:rsidRPr="00B7259A" w:rsidRDefault="00626FA0" w:rsidP="001011A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B7259A">
        <w:rPr>
          <w:rFonts w:ascii="Arial" w:eastAsia="Times New Roman" w:hAnsi="Arial" w:cs="Arial"/>
          <w:i/>
          <w:szCs w:val="20"/>
          <w:lang w:eastAsia="pt-BR"/>
        </w:rPr>
        <w:t>a”</w:t>
      </w:r>
      <w:r w:rsidRPr="00B7259A">
        <w:rPr>
          <w:rFonts w:ascii="Arial" w:eastAsia="Times New Roman" w:hAnsi="Arial" w:cs="Arial"/>
          <w:szCs w:val="20"/>
          <w:lang w:eastAsia="pt-BR"/>
        </w:rPr>
        <w:t xml:space="preserve"> deste item;</w:t>
      </w:r>
    </w:p>
    <w:p w:rsidR="00626FA0" w:rsidRPr="00B7259A" w:rsidRDefault="00626FA0" w:rsidP="001011A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626FA0" w:rsidRPr="00B7259A" w:rsidRDefault="00626FA0" w:rsidP="00626FA0">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As demais hipóteses de empate terão como critério de desempate o sorteio, em ato público, com a convocação prévia de todas as licitantes.</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B7259A">
        <w:rPr>
          <w:rFonts w:ascii="Arial" w:eastAsia="Times New Roman" w:hAnsi="Arial" w:cs="Arial"/>
          <w:b/>
          <w:szCs w:val="20"/>
          <w:lang w:eastAsia="pt-BR"/>
        </w:rPr>
        <w:t>DO CONTRATO</w:t>
      </w: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adjudicatária terá o prazo de 05 (cinco) dias úteis para retirar e assinar o termo do contrato, cuja minuta consta no Anexo VII deste edital, contado a partir da data de sua intimação, que se fará pessoalmente, por meio de publicação no mural da Secretaria da Fazenda, envio de correspondência com Aviso de Recebimento ou por meio eletrônico.</w:t>
      </w:r>
    </w:p>
    <w:p w:rsidR="00626FA0" w:rsidRPr="00B7259A" w:rsidRDefault="00626FA0" w:rsidP="00626FA0">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626FA0" w:rsidRPr="00B7259A" w:rsidRDefault="00626FA0" w:rsidP="00626FA0">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não atendimento do disposto no item 11.1 sujeitará a licitante às penalidades previstas na legislação e neste edital.</w:t>
      </w:r>
    </w:p>
    <w:p w:rsidR="00626FA0" w:rsidRPr="00B7259A" w:rsidRDefault="00626FA0" w:rsidP="00626FA0">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O contrato poderá ser prorrogado nos termos da Lei Federal nº 8.666/93.</w:t>
      </w:r>
    </w:p>
    <w:p w:rsidR="00626FA0" w:rsidRPr="00B7259A" w:rsidRDefault="00626FA0" w:rsidP="00626FA0">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contrato poderá ser rescindido na forma e na ocorrência de qualquer das hipóteses da Lei Federal nº 8.666/93.</w:t>
      </w:r>
    </w:p>
    <w:p w:rsidR="00626FA0" w:rsidRPr="00B7259A" w:rsidRDefault="00626FA0" w:rsidP="00626FA0">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626FA0" w:rsidRPr="00B7259A" w:rsidRDefault="00626FA0" w:rsidP="001011A3">
      <w:pPr>
        <w:numPr>
          <w:ilvl w:val="0"/>
          <w:numId w:val="15"/>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 EXECUÇÃO</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objeto desta licitação deverá ser executado no prazo máximo de 60 (sessenta) dias após o recebimento da Ordem de Serviço pela empresa adjudicatária.</w:t>
      </w:r>
    </w:p>
    <w:p w:rsidR="00626FA0" w:rsidRPr="00B7259A" w:rsidRDefault="00626FA0" w:rsidP="00626FA0">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004E3EE4" w:rsidRPr="00B7259A">
        <w:rPr>
          <w:rFonts w:ascii="Arial" w:eastAsia="Times New Roman" w:hAnsi="Arial" w:cs="Arial"/>
          <w:bCs/>
          <w:szCs w:val="20"/>
          <w:lang w:eastAsia="pt-BR"/>
        </w:rPr>
        <w:t>na Requisição Interna n° 195/2019 – SMODUTRAN</w:t>
      </w:r>
      <w:r w:rsidRPr="00B7259A">
        <w:rPr>
          <w:rFonts w:ascii="Arial" w:eastAsia="Times New Roman" w:hAnsi="Arial" w:cs="Arial"/>
          <w:bCs/>
          <w:szCs w:val="20"/>
          <w:lang w:eastAsia="pt-BR"/>
        </w:rPr>
        <w:t xml:space="preserve"> (Anexo VIII deste edital).</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B7259A">
        <w:rPr>
          <w:rFonts w:ascii="Arial" w:eastAsia="Times New Roman" w:hAnsi="Arial" w:cs="Arial"/>
          <w:szCs w:val="20"/>
          <w:lang w:eastAsia="pt-BR"/>
        </w:rPr>
        <w:t>autor(</w:t>
      </w:r>
      <w:proofErr w:type="spellStart"/>
      <w:proofErr w:type="gramEnd"/>
      <w:r w:rsidRPr="00B7259A">
        <w:rPr>
          <w:rFonts w:ascii="Arial" w:eastAsia="Times New Roman" w:hAnsi="Arial" w:cs="Arial"/>
          <w:szCs w:val="20"/>
          <w:lang w:eastAsia="pt-BR"/>
        </w:rPr>
        <w:t>res</w:t>
      </w:r>
      <w:proofErr w:type="spellEnd"/>
      <w:r w:rsidRPr="00B7259A">
        <w:rPr>
          <w:rFonts w:ascii="Arial" w:eastAsia="Times New Roman" w:hAnsi="Arial" w:cs="Arial"/>
          <w:szCs w:val="20"/>
          <w:lang w:eastAsia="pt-BR"/>
        </w:rPr>
        <w:t>) do(s) projeto(s), para efeito de autorização.</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Durante a execução do objeto licitado, a empresa deverá, obrigatoriamente:</w:t>
      </w:r>
    </w:p>
    <w:p w:rsidR="00626FA0" w:rsidRPr="00B7259A" w:rsidRDefault="00626FA0" w:rsidP="001011A3">
      <w:pPr>
        <w:numPr>
          <w:ilvl w:val="0"/>
          <w:numId w:val="11"/>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626FA0" w:rsidRPr="00B7259A" w:rsidRDefault="00626FA0" w:rsidP="001011A3">
      <w:pPr>
        <w:numPr>
          <w:ilvl w:val="0"/>
          <w:numId w:val="11"/>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626FA0" w:rsidRPr="00B7259A" w:rsidRDefault="00626FA0" w:rsidP="001011A3">
      <w:pPr>
        <w:numPr>
          <w:ilvl w:val="0"/>
          <w:numId w:val="11"/>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626FA0" w:rsidRPr="00B7259A" w:rsidRDefault="00626FA0" w:rsidP="001011A3">
      <w:pPr>
        <w:numPr>
          <w:ilvl w:val="0"/>
          <w:numId w:val="11"/>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objeto do presente contrato terá garantia de 05 (cinco) anos quanto a vícios ocultos ou defeitos da coisa.</w:t>
      </w:r>
    </w:p>
    <w:p w:rsidR="00626FA0" w:rsidRPr="00B7259A" w:rsidRDefault="00626FA0" w:rsidP="00626FA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Somente após o recebimento do objeto, parcial ou total, a adjudicatária poderá emitir a respectiva nota fiscal.</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DO PAGAMENTO</w:t>
      </w:r>
    </w:p>
    <w:p w:rsidR="00626FA0" w:rsidRPr="00B7259A" w:rsidRDefault="00626FA0" w:rsidP="001011A3">
      <w:pPr>
        <w:numPr>
          <w:ilvl w:val="1"/>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 xml:space="preserve">Após a execução do objeto licitado e/ou parcela dele, o pagamento será </w:t>
      </w:r>
      <w:proofErr w:type="gramStart"/>
      <w:r w:rsidRPr="00B7259A">
        <w:rPr>
          <w:rFonts w:ascii="Arial" w:eastAsia="Times New Roman" w:hAnsi="Arial" w:cs="Arial"/>
          <w:szCs w:val="20"/>
          <w:lang w:eastAsia="pt-BR"/>
        </w:rPr>
        <w:t>realizado</w:t>
      </w:r>
      <w:proofErr w:type="gramEnd"/>
      <w:r w:rsidRPr="00B7259A">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 </w:t>
      </w:r>
    </w:p>
    <w:p w:rsidR="00626FA0" w:rsidRPr="00B7259A" w:rsidRDefault="00626FA0" w:rsidP="001011A3">
      <w:pPr>
        <w:numPr>
          <w:ilvl w:val="2"/>
          <w:numId w:val="15"/>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nota fiscal deverá trazer os seguintes dados cadastrais do município de Ijuí: </w:t>
      </w:r>
    </w:p>
    <w:p w:rsidR="00626FA0" w:rsidRPr="00B7259A" w:rsidRDefault="00626FA0" w:rsidP="00626FA0">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Município de Ijuí </w:t>
      </w:r>
    </w:p>
    <w:p w:rsidR="00626FA0" w:rsidRPr="00B7259A" w:rsidRDefault="00626FA0" w:rsidP="00626FA0">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CNPJ: 90.738.196/0001-09 </w:t>
      </w:r>
    </w:p>
    <w:p w:rsidR="00626FA0" w:rsidRPr="00B7259A" w:rsidRDefault="00626FA0" w:rsidP="00626FA0">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Inscrição Estadual: 065/0151348 </w:t>
      </w:r>
    </w:p>
    <w:p w:rsidR="00626FA0" w:rsidRPr="00B7259A" w:rsidRDefault="00626FA0" w:rsidP="00626FA0">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B7259A">
        <w:rPr>
          <w:rFonts w:ascii="Arial" w:eastAsia="Times New Roman" w:hAnsi="Arial" w:cs="Arial"/>
          <w:szCs w:val="20"/>
          <w:lang w:eastAsia="pt-BR"/>
        </w:rPr>
        <w:t>Endereço: Rua Benjamin Constant, n</w:t>
      </w:r>
      <w:r w:rsidRPr="00B7259A">
        <w:rPr>
          <w:rFonts w:ascii="Arial" w:eastAsia="Times New Roman" w:hAnsi="Arial" w:cs="Arial"/>
          <w:sz w:val="22"/>
          <w:szCs w:val="20"/>
          <w:lang w:eastAsia="pt-BR"/>
        </w:rPr>
        <w:t xml:space="preserve">º </w:t>
      </w:r>
      <w:r w:rsidRPr="00B7259A">
        <w:rPr>
          <w:rFonts w:ascii="Arial" w:eastAsia="Times New Roman" w:hAnsi="Arial" w:cs="Arial"/>
          <w:szCs w:val="20"/>
          <w:lang w:eastAsia="pt-BR"/>
        </w:rPr>
        <w:t>429, Centro – Ijuí/RS – 98700-000</w:t>
      </w:r>
    </w:p>
    <w:p w:rsidR="00626FA0" w:rsidRPr="00B7259A" w:rsidRDefault="00626FA0" w:rsidP="00626FA0">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2"/>
          <w:numId w:val="15"/>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626FA0" w:rsidRPr="00B7259A" w:rsidRDefault="00626FA0" w:rsidP="00626FA0">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626FA0" w:rsidRPr="00B7259A" w:rsidRDefault="00626FA0" w:rsidP="00626FA0">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O(s) pagamento(s) somente </w:t>
      </w:r>
      <w:proofErr w:type="gramStart"/>
      <w:r w:rsidRPr="00B7259A">
        <w:rPr>
          <w:rFonts w:ascii="Arial" w:eastAsia="Times New Roman" w:hAnsi="Arial" w:cs="Arial"/>
          <w:szCs w:val="20"/>
          <w:lang w:eastAsia="pt-BR"/>
        </w:rPr>
        <w:t>será(</w:t>
      </w:r>
      <w:proofErr w:type="spellStart"/>
      <w:proofErr w:type="gramEnd"/>
      <w:r w:rsidRPr="00B7259A">
        <w:rPr>
          <w:rFonts w:ascii="Arial" w:eastAsia="Times New Roman" w:hAnsi="Arial" w:cs="Arial"/>
          <w:szCs w:val="20"/>
          <w:lang w:eastAsia="pt-BR"/>
        </w:rPr>
        <w:t>ão</w:t>
      </w:r>
      <w:proofErr w:type="spellEnd"/>
      <w:r w:rsidRPr="00B7259A">
        <w:rPr>
          <w:rFonts w:ascii="Arial" w:eastAsia="Times New Roman" w:hAnsi="Arial" w:cs="Arial"/>
          <w:szCs w:val="20"/>
          <w:lang w:eastAsia="pt-BR"/>
        </w:rPr>
        <w:t>) liberado(s) após a apresentação dos seguintes documentos, por parte da empresa adjudicatária:</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Nota fiscal, emitida em nome do Município de Ijuí/RS, dos serviços efetivamente executados contendo o número do empenho correspondente;</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Laudo técnico de medição, expedido por engenheiro do Município de Ijuí/RS;</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Declaração contendo a relação dos empregados que efetivamente prestaram serviço à contratante, com respectivo nº da CTPS;</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GFIP com comprovante de envio (referente ao mês anterior);</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de pagamento da guia de recolhimento do FGTS (referente ao mês anterior);</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de pagamento da guia de recolhimento do INSS (referente ao mês anterior);</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Declaração quando não houver empregados e os serviços forem prestados somente pelo contratado;</w:t>
      </w:r>
    </w:p>
    <w:p w:rsidR="00626FA0" w:rsidRPr="00B7259A" w:rsidRDefault="00626FA0" w:rsidP="001011A3">
      <w:pPr>
        <w:numPr>
          <w:ilvl w:val="0"/>
          <w:numId w:val="13"/>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626FA0" w:rsidRPr="00B7259A" w:rsidRDefault="00626FA0" w:rsidP="00626FA0">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626FA0" w:rsidRPr="00B7259A" w:rsidRDefault="00626FA0" w:rsidP="001011A3">
      <w:pPr>
        <w:numPr>
          <w:ilvl w:val="2"/>
          <w:numId w:val="15"/>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documentação mencionada no item 13.4 deverá ser conferida e rubricada pelo servidor fiscalizador do respectivo contrato.</w:t>
      </w:r>
    </w:p>
    <w:p w:rsidR="00626FA0" w:rsidRPr="00B7259A" w:rsidRDefault="00626FA0" w:rsidP="00626FA0">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626FA0" w:rsidRPr="00B7259A" w:rsidRDefault="00626FA0" w:rsidP="001011A3">
      <w:pPr>
        <w:numPr>
          <w:ilvl w:val="0"/>
          <w:numId w:val="15"/>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DAS SANÇÕES ADMINISTRATIVAS</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 aplicação de sanções administrativas regular-se-á pelas condições previstas nos </w:t>
      </w:r>
      <w:proofErr w:type="spellStart"/>
      <w:r w:rsidRPr="00B7259A">
        <w:rPr>
          <w:rFonts w:ascii="Arial" w:eastAsia="Times New Roman" w:hAnsi="Arial" w:cs="Arial"/>
          <w:szCs w:val="20"/>
          <w:lang w:eastAsia="pt-BR"/>
        </w:rPr>
        <w:t>arts</w:t>
      </w:r>
      <w:proofErr w:type="spellEnd"/>
      <w:r w:rsidRPr="00B7259A">
        <w:rPr>
          <w:rFonts w:ascii="Arial" w:eastAsia="Times New Roman" w:hAnsi="Arial" w:cs="Arial"/>
          <w:szCs w:val="20"/>
          <w:lang w:eastAsia="pt-BR"/>
        </w:rPr>
        <w:t xml:space="preserve">. </w:t>
      </w:r>
      <w:proofErr w:type="gramStart"/>
      <w:r w:rsidRPr="00B7259A">
        <w:rPr>
          <w:rFonts w:ascii="Arial" w:eastAsia="Times New Roman" w:hAnsi="Arial" w:cs="Arial"/>
          <w:szCs w:val="20"/>
          <w:lang w:eastAsia="pt-BR"/>
        </w:rPr>
        <w:t>81 a 88 da Lei Federal nº</w:t>
      </w:r>
      <w:proofErr w:type="gramEnd"/>
      <w:r w:rsidRPr="00B7259A">
        <w:rPr>
          <w:rFonts w:ascii="Arial" w:eastAsia="Times New Roman" w:hAnsi="Arial" w:cs="Arial"/>
          <w:szCs w:val="20"/>
          <w:lang w:eastAsia="pt-BR"/>
        </w:rPr>
        <w:t xml:space="preserve"> 8.666/93, além de outras atinentes à espécie.</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licitante ficará sujeito, garantido o contraditório e a ampla defesa, às seguintes penalidades:</w:t>
      </w:r>
    </w:p>
    <w:p w:rsidR="00626FA0" w:rsidRPr="00B7259A" w:rsidRDefault="00626FA0" w:rsidP="001011A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Advertência</w:t>
      </w:r>
      <w:r w:rsidRPr="00B7259A">
        <w:rPr>
          <w:rFonts w:ascii="Arial" w:eastAsia="Times New Roman" w:hAnsi="Arial" w:cs="Arial"/>
          <w:bCs/>
          <w:szCs w:val="20"/>
          <w:lang w:eastAsia="pt-BR"/>
        </w:rPr>
        <w:t>;</w:t>
      </w:r>
    </w:p>
    <w:p w:rsidR="00626FA0" w:rsidRPr="00B7259A" w:rsidRDefault="00626FA0" w:rsidP="001011A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Multa correspondente:</w:t>
      </w:r>
    </w:p>
    <w:p w:rsidR="00626FA0" w:rsidRPr="00B7259A" w:rsidRDefault="00626FA0" w:rsidP="00626FA0">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b.</w:t>
      </w:r>
      <w:proofErr w:type="gramEnd"/>
      <w:r w:rsidRPr="00B7259A">
        <w:rPr>
          <w:rFonts w:ascii="Arial" w:eastAsia="Times New Roman" w:hAnsi="Arial" w:cs="Arial"/>
          <w:szCs w:val="20"/>
          <w:lang w:eastAsia="pt-BR"/>
        </w:rPr>
        <w:t>1) Até 5% (cinco por cento) sobre o valor do contrato, pelo descumprimento de cláusula contratual ou forma de legislação pertinente;</w:t>
      </w:r>
    </w:p>
    <w:p w:rsidR="00626FA0" w:rsidRPr="00B7259A" w:rsidRDefault="00626FA0" w:rsidP="00626FA0">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b.</w:t>
      </w:r>
      <w:proofErr w:type="gramEnd"/>
      <w:r w:rsidRPr="00B7259A">
        <w:rPr>
          <w:rFonts w:ascii="Arial" w:eastAsia="Times New Roman" w:hAnsi="Arial" w:cs="Arial"/>
          <w:szCs w:val="20"/>
          <w:lang w:eastAsia="pt-BR"/>
        </w:rPr>
        <w:t xml:space="preserve">2) À razão de 0,3% (zero vírgula três por cento) por dia de atraso, contados a partir do </w:t>
      </w:r>
      <w:r w:rsidR="004E3EE4" w:rsidRPr="00B7259A">
        <w:rPr>
          <w:rFonts w:ascii="Arial" w:eastAsia="Times New Roman" w:hAnsi="Arial" w:cs="Arial"/>
          <w:szCs w:val="20"/>
          <w:lang w:eastAsia="pt-BR"/>
        </w:rPr>
        <w:t>recebimento da</w:t>
      </w:r>
      <w:r w:rsidRPr="00B7259A">
        <w:rPr>
          <w:rFonts w:ascii="Arial" w:eastAsia="Times New Roman" w:hAnsi="Arial" w:cs="Arial"/>
          <w:szCs w:val="20"/>
          <w:lang w:eastAsia="pt-BR"/>
        </w:rPr>
        <w:t xml:space="preserve"> Ordem de Serviço;</w:t>
      </w:r>
    </w:p>
    <w:p w:rsidR="00626FA0" w:rsidRPr="00B7259A" w:rsidRDefault="00626FA0" w:rsidP="001011A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Suspensão temporária de participação em licitação e impedimento de contratar com a Administração, por prazo não superior a 02 (dois) anos;</w:t>
      </w:r>
    </w:p>
    <w:p w:rsidR="00626FA0" w:rsidRPr="00B7259A" w:rsidRDefault="00626FA0" w:rsidP="001011A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B7259A">
        <w:rPr>
          <w:rFonts w:ascii="Arial" w:eastAsia="Times New Roman" w:hAnsi="Arial" w:cs="Arial"/>
          <w:szCs w:val="20"/>
          <w:lang w:eastAsia="pt-BR"/>
        </w:rPr>
        <w:lastRenderedPageBreak/>
        <w:t>contratado ressarcir a Administração pelos prejuízos resultantes e depois de decorrido o prazo da sanção aplicada com base no inciso anterior.</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As penalidades de advertência e multa poderão ser aplicadas cumulativamente.</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626FA0" w:rsidRPr="00B7259A" w:rsidRDefault="00626FA0" w:rsidP="00626FA0">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626FA0" w:rsidRPr="00B7259A" w:rsidRDefault="00626FA0" w:rsidP="00626FA0">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DISPOSIÇÕES GERAIS</w:t>
      </w: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626FA0" w:rsidRPr="00B7259A" w:rsidRDefault="00626FA0" w:rsidP="00626FA0">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Para a apresentação das propostas, considerar as seguintes informações:</w:t>
      </w:r>
    </w:p>
    <w:p w:rsidR="00626FA0" w:rsidRPr="00B7259A" w:rsidRDefault="00626FA0" w:rsidP="00626FA0">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626FA0" w:rsidRPr="00B7259A" w:rsidTr="00D112F4">
        <w:tc>
          <w:tcPr>
            <w:tcW w:w="3499"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Descrição</w:t>
            </w:r>
          </w:p>
        </w:tc>
        <w:tc>
          <w:tcPr>
            <w:tcW w:w="5636"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Como fazer</w:t>
            </w:r>
          </w:p>
        </w:tc>
      </w:tr>
      <w:tr w:rsidR="00626FA0" w:rsidRPr="00B7259A" w:rsidTr="00D112F4">
        <w:tc>
          <w:tcPr>
            <w:tcW w:w="3499"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B7259A">
              <w:rPr>
                <w:rFonts w:ascii="Arial" w:eastAsia="Times New Roman" w:hAnsi="Arial" w:cs="Arial"/>
                <w:sz w:val="18"/>
                <w:szCs w:val="20"/>
                <w:lang w:eastAsia="pt-BR"/>
              </w:rPr>
              <w:t>Esclarecimentos, dúvidas ou impugnações</w:t>
            </w:r>
          </w:p>
        </w:tc>
        <w:tc>
          <w:tcPr>
            <w:tcW w:w="5636"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B7259A">
              <w:rPr>
                <w:rFonts w:ascii="Arial" w:eastAsia="Times New Roman" w:hAnsi="Arial" w:cs="Arial"/>
                <w:sz w:val="18"/>
                <w:szCs w:val="20"/>
                <w:lang w:eastAsia="pt-BR"/>
              </w:rPr>
              <w:t>Encaminhar por via física ou através do e-mail</w:t>
            </w:r>
          </w:p>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B7259A">
              <w:rPr>
                <w:rFonts w:ascii="Arial" w:eastAsia="Times New Roman" w:hAnsi="Arial" w:cs="Arial"/>
                <w:b/>
                <w:sz w:val="18"/>
                <w:szCs w:val="20"/>
                <w:lang w:eastAsia="pt-BR"/>
              </w:rPr>
              <w:t>copam.editais@ijui.rs.gov.br</w:t>
            </w:r>
          </w:p>
        </w:tc>
      </w:tr>
      <w:tr w:rsidR="00626FA0" w:rsidRPr="00B7259A" w:rsidTr="00D112F4">
        <w:tc>
          <w:tcPr>
            <w:tcW w:w="3499"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B7259A">
              <w:rPr>
                <w:rFonts w:ascii="Arial" w:eastAsia="Times New Roman" w:hAnsi="Arial" w:cs="Arial"/>
                <w:sz w:val="18"/>
                <w:szCs w:val="20"/>
                <w:lang w:eastAsia="pt-BR"/>
              </w:rPr>
              <w:t>Informações sobre CRC (Certificado de Registro Cadastral)</w:t>
            </w:r>
          </w:p>
        </w:tc>
        <w:tc>
          <w:tcPr>
            <w:tcW w:w="5636"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B7259A">
              <w:rPr>
                <w:rFonts w:ascii="Arial" w:eastAsia="Times New Roman" w:hAnsi="Arial" w:cs="Arial"/>
                <w:sz w:val="18"/>
                <w:szCs w:val="20"/>
                <w:lang w:eastAsia="pt-BR"/>
              </w:rPr>
              <w:t>Solicitar exclusivamente através do e-mail</w:t>
            </w:r>
          </w:p>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B7259A">
              <w:rPr>
                <w:rFonts w:ascii="Arial" w:eastAsia="Times New Roman" w:hAnsi="Arial" w:cs="Arial"/>
                <w:b/>
                <w:sz w:val="18"/>
                <w:szCs w:val="20"/>
                <w:lang w:eastAsia="pt-BR"/>
              </w:rPr>
              <w:t>contratos@ijui.rs.gov.br</w:t>
            </w:r>
          </w:p>
        </w:tc>
      </w:tr>
    </w:tbl>
    <w:p w:rsidR="00626FA0" w:rsidRPr="00B7259A" w:rsidRDefault="00626FA0" w:rsidP="00626FA0">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adjudicatária deverá manter todas as condições de habilitação durante a execução do contrato.</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As omissões desse certame serão resolvidas pelas disposições constantes na Lei Federal nº 8.666/93.</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626FA0" w:rsidRPr="00B7259A" w:rsidRDefault="00626FA0" w:rsidP="00626FA0">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7259A">
        <w:rPr>
          <w:rFonts w:ascii="Arial" w:eastAsia="Times New Roman" w:hAnsi="Arial" w:cs="Arial"/>
          <w:szCs w:val="20"/>
          <w:lang w:eastAsia="pt-BR"/>
        </w:rPr>
        <w:t>Person</w:t>
      </w:r>
      <w:proofErr w:type="spellEnd"/>
      <w:r w:rsidRPr="00B7259A">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12" w:history="1">
        <w:r w:rsidRPr="00B7259A">
          <w:rPr>
            <w:rFonts w:ascii="Arial" w:eastAsia="Times New Roman" w:hAnsi="Arial" w:cs="Arial"/>
            <w:color w:val="0000FF"/>
            <w:szCs w:val="20"/>
            <w:u w:val="single"/>
            <w:lang w:eastAsia="pt-BR"/>
          </w:rPr>
          <w:t>www.ijui.rs.gov.br</w:t>
        </w:r>
      </w:hyperlink>
      <w:r w:rsidRPr="00B7259A">
        <w:rPr>
          <w:rFonts w:ascii="Arial" w:eastAsia="Times New Roman" w:hAnsi="Arial" w:cs="Arial"/>
          <w:szCs w:val="20"/>
          <w:lang w:eastAsia="pt-BR"/>
        </w:rPr>
        <w:t>, no link “Licitações – Tomada de Preços”.</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color w:val="000000"/>
          <w:szCs w:val="20"/>
          <w:lang w:eastAsia="pt-BR"/>
        </w:rPr>
        <w:t>Este edital encontra-se publicado em PDF e WORD (</w:t>
      </w:r>
      <w:proofErr w:type="spellStart"/>
      <w:r w:rsidRPr="00B7259A">
        <w:rPr>
          <w:rFonts w:ascii="Arial" w:eastAsia="Times New Roman" w:hAnsi="Arial" w:cs="Arial"/>
          <w:color w:val="000000"/>
          <w:szCs w:val="20"/>
          <w:lang w:eastAsia="pt-BR"/>
        </w:rPr>
        <w:t>editável</w:t>
      </w:r>
      <w:proofErr w:type="spellEnd"/>
      <w:r w:rsidRPr="00B7259A">
        <w:rPr>
          <w:rFonts w:ascii="Arial" w:eastAsia="Times New Roman" w:hAnsi="Arial" w:cs="Arial"/>
          <w:color w:val="000000"/>
          <w:szCs w:val="20"/>
          <w:lang w:eastAsia="pt-BR"/>
        </w:rPr>
        <w:t>), visando possibilitar o preenchimento dos anexos necessários à apresentação das propostas.</w:t>
      </w:r>
    </w:p>
    <w:p w:rsidR="00626FA0" w:rsidRPr="00B7259A" w:rsidRDefault="00626FA0" w:rsidP="00626FA0">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626FA0" w:rsidRPr="00B7259A" w:rsidRDefault="00626FA0" w:rsidP="001011A3">
      <w:pPr>
        <w:numPr>
          <w:ilvl w:val="1"/>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626FA0" w:rsidRPr="00B7259A" w:rsidRDefault="00626FA0" w:rsidP="00626FA0">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1011A3">
      <w:pPr>
        <w:numPr>
          <w:ilvl w:val="0"/>
          <w:numId w:val="15"/>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ANEXOS</w:t>
      </w:r>
    </w:p>
    <w:p w:rsidR="00626FA0" w:rsidRPr="00B7259A" w:rsidRDefault="00626FA0" w:rsidP="001011A3">
      <w:pPr>
        <w:numPr>
          <w:ilvl w:val="1"/>
          <w:numId w:val="15"/>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Fazem parte deste edital os seguintes anexos:</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Anexo I</w:t>
            </w:r>
          </w:p>
        </w:tc>
        <w:tc>
          <w:tcPr>
            <w:tcW w:w="791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bCs/>
                <w:szCs w:val="20"/>
                <w:lang w:eastAsia="pt-BR"/>
              </w:rPr>
              <w:t>Declaração prevista no art. 27, V da Lei Federal nº 8.666/93</w:t>
            </w:r>
          </w:p>
        </w:tc>
      </w:tr>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Anexo II</w:t>
            </w:r>
          </w:p>
        </w:tc>
        <w:tc>
          <w:tcPr>
            <w:tcW w:w="7911"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Declaração prevista no art. 32, § 2º da Lei Federal nº 8.666/93</w:t>
            </w:r>
          </w:p>
        </w:tc>
      </w:tr>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Anexo III</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Anexo IV</w:t>
            </w:r>
          </w:p>
        </w:tc>
        <w:tc>
          <w:tcPr>
            <w:tcW w:w="7911" w:type="dxa"/>
          </w:tcPr>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Declaração de não existência de servidor público no quadro societário</w:t>
            </w:r>
          </w:p>
          <w:p w:rsidR="00626FA0" w:rsidRPr="00B7259A" w:rsidRDefault="00626FA0" w:rsidP="00D112F4">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Declaração prevista no art. 30, II da Lei Federal nº 8.666/93</w:t>
            </w:r>
          </w:p>
        </w:tc>
      </w:tr>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Anexo V</w:t>
            </w:r>
          </w:p>
        </w:tc>
        <w:tc>
          <w:tcPr>
            <w:tcW w:w="791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Dados cadastrais da licitante </w:t>
            </w:r>
          </w:p>
        </w:tc>
      </w:tr>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Anexo VI</w:t>
            </w:r>
            <w:proofErr w:type="gramEnd"/>
            <w:r w:rsidRPr="00B7259A">
              <w:rPr>
                <w:rFonts w:ascii="Arial" w:eastAsia="Times New Roman" w:hAnsi="Arial" w:cs="Arial"/>
                <w:szCs w:val="20"/>
                <w:lang w:eastAsia="pt-BR"/>
              </w:rPr>
              <w:t xml:space="preserve"> </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Anexo VII</w:t>
            </w:r>
          </w:p>
        </w:tc>
        <w:tc>
          <w:tcPr>
            <w:tcW w:w="791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Formulário para preenchimento da proposta</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Minuta do contrato</w:t>
            </w:r>
          </w:p>
        </w:tc>
      </w:tr>
      <w:tr w:rsidR="00626FA0" w:rsidRPr="00B7259A" w:rsidTr="00D112F4">
        <w:tc>
          <w:tcPr>
            <w:tcW w:w="1161" w:type="dxa"/>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Anexo VIII</w:t>
            </w:r>
          </w:p>
        </w:tc>
        <w:tc>
          <w:tcPr>
            <w:tcW w:w="7911" w:type="dxa"/>
          </w:tcPr>
          <w:p w:rsidR="00626FA0" w:rsidRPr="00B7259A" w:rsidRDefault="004E3EE4"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Requisição Interna n° 195/2019 - SMODUTRAN</w:t>
            </w:r>
          </w:p>
          <w:p w:rsidR="004E3EE4" w:rsidRPr="00B7259A" w:rsidRDefault="004E3EE4" w:rsidP="00D112F4">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626FA0" w:rsidRPr="00B7259A" w:rsidRDefault="00626FA0" w:rsidP="00626FA0">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Ijuí/RS, 12 de agosto de 2019.</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626FA0" w:rsidRPr="00B7259A" w:rsidTr="00D112F4">
        <w:trPr>
          <w:cantSplit/>
          <w:trHeight w:val="276"/>
        </w:trPr>
        <w:tc>
          <w:tcPr>
            <w:tcW w:w="9993"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Assessoria Jurídica</w:t>
            </w: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626FA0" w:rsidRPr="00B7259A" w:rsidTr="00D112F4">
        <w:trPr>
          <w:cantSplit/>
          <w:trHeight w:val="276"/>
        </w:trPr>
        <w:tc>
          <w:tcPr>
            <w:tcW w:w="4996" w:type="dxa"/>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Priscila </w:t>
            </w:r>
            <w:proofErr w:type="spellStart"/>
            <w:r w:rsidRPr="00B7259A">
              <w:rPr>
                <w:rFonts w:ascii="Arial" w:eastAsia="Times New Roman" w:hAnsi="Arial" w:cs="Arial"/>
                <w:szCs w:val="20"/>
                <w:lang w:eastAsia="pt-BR"/>
              </w:rPr>
              <w:t>Maurer</w:t>
            </w:r>
            <w:proofErr w:type="spellEnd"/>
            <w:r w:rsidRPr="00B7259A">
              <w:rPr>
                <w:rFonts w:ascii="Arial" w:eastAsia="Times New Roman" w:hAnsi="Arial" w:cs="Arial"/>
                <w:szCs w:val="20"/>
                <w:lang w:eastAsia="pt-BR"/>
              </w:rPr>
              <w:t xml:space="preserve"> </w:t>
            </w:r>
            <w:proofErr w:type="spellStart"/>
            <w:r w:rsidRPr="00B7259A">
              <w:rPr>
                <w:rFonts w:ascii="Arial" w:eastAsia="Times New Roman" w:hAnsi="Arial" w:cs="Arial"/>
                <w:szCs w:val="20"/>
                <w:lang w:eastAsia="pt-BR"/>
              </w:rPr>
              <w:t>Leviski</w:t>
            </w:r>
            <w:proofErr w:type="spellEnd"/>
          </w:p>
        </w:tc>
        <w:tc>
          <w:tcPr>
            <w:tcW w:w="4997" w:type="dxa"/>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Valdir </w:t>
            </w:r>
            <w:proofErr w:type="spellStart"/>
            <w:r w:rsidR="008F5465" w:rsidRPr="00B7259A">
              <w:rPr>
                <w:rFonts w:ascii="Arial" w:eastAsia="Times New Roman" w:hAnsi="Arial" w:cs="Arial"/>
                <w:szCs w:val="20"/>
                <w:lang w:eastAsia="pt-BR"/>
              </w:rPr>
              <w:t>Heck</w:t>
            </w:r>
            <w:proofErr w:type="spellEnd"/>
          </w:p>
        </w:tc>
      </w:tr>
      <w:tr w:rsidR="00626FA0" w:rsidRPr="00B7259A" w:rsidTr="00D112F4">
        <w:trPr>
          <w:cantSplit/>
          <w:trHeight w:val="137"/>
        </w:trPr>
        <w:tc>
          <w:tcPr>
            <w:tcW w:w="4996" w:type="dxa"/>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Diretora da Coordenadoria de Compras, Patrimônio e Administração de Materiais</w:t>
            </w:r>
          </w:p>
        </w:tc>
        <w:tc>
          <w:tcPr>
            <w:tcW w:w="4997" w:type="dxa"/>
          </w:tcPr>
          <w:p w:rsidR="00626FA0" w:rsidRPr="00B7259A" w:rsidRDefault="00626FA0" w:rsidP="008F546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Prefeito</w:t>
            </w:r>
            <w:r w:rsidR="004E3EE4" w:rsidRPr="00B7259A">
              <w:rPr>
                <w:rFonts w:ascii="Arial" w:eastAsia="Times New Roman" w:hAnsi="Arial" w:cs="Arial"/>
                <w:szCs w:val="20"/>
                <w:lang w:eastAsia="pt-BR"/>
              </w:rPr>
              <w:t xml:space="preserve"> </w:t>
            </w:r>
          </w:p>
        </w:tc>
      </w:tr>
    </w:tbl>
    <w:p w:rsidR="00626FA0" w:rsidRPr="00B7259A" w:rsidRDefault="00626FA0" w:rsidP="00626FA0">
      <w:pPr>
        <w:spacing w:after="0" w:line="240" w:lineRule="auto"/>
        <w:jc w:val="center"/>
        <w:rPr>
          <w:rFonts w:ascii="Arial" w:eastAsia="Times New Roman" w:hAnsi="Arial" w:cs="Arial"/>
          <w:b/>
          <w:bCs/>
          <w:color w:val="800000"/>
          <w:sz w:val="24"/>
          <w:szCs w:val="24"/>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Pr="00B7259A">
        <w:rPr>
          <w:rFonts w:ascii="Arial" w:eastAsia="Times New Roman" w:hAnsi="Arial" w:cs="Arial"/>
          <w:b/>
          <w:szCs w:val="20"/>
          <w:lang w:eastAsia="pt-BR"/>
        </w:rPr>
        <w:lastRenderedPageBreak/>
        <w:t xml:space="preserve">TOMADA DE PREÇOS Nº 40/2019 </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 xml:space="preserve">PROCESSO Nº 909/2019 </w:t>
      </w:r>
    </w:p>
    <w:p w:rsidR="00626FA0" w:rsidRPr="00B7259A" w:rsidRDefault="00626FA0" w:rsidP="00626FA0">
      <w:pPr>
        <w:spacing w:after="0" w:line="240" w:lineRule="auto"/>
        <w:ind w:firstLine="851"/>
        <w:jc w:val="center"/>
        <w:rPr>
          <w:rFonts w:ascii="Arial" w:eastAsia="Times New Roman" w:hAnsi="Arial" w:cs="Arial"/>
          <w:b/>
          <w:bCs/>
          <w:color w:val="8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ANEXO I</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DECLARAÇÃO PREVISTA NO ART. 27, V DA LEI FEDERAL Nº 8.666/93</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MODELO "A": EMPREGADOR PESSOA JURÍDICA</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DECLARAÇÃO</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r w:rsidRPr="00B7259A">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B7259A">
        <w:rPr>
          <w:rFonts w:ascii="Arial" w:eastAsia="Times New Roman" w:hAnsi="Arial" w:cs="Arial"/>
          <w:szCs w:val="20"/>
          <w:lang w:eastAsia="pt-BR"/>
        </w:rPr>
        <w:t>e</w:t>
      </w:r>
      <w:proofErr w:type="gramEnd"/>
      <w:r w:rsidRPr="00B7259A">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Ressalva: emprega menor, a partir de quatorze anos, na condição de aprendiz </w:t>
      </w:r>
      <w:proofErr w:type="gramStart"/>
      <w:r w:rsidRPr="00B7259A">
        <w:rPr>
          <w:rFonts w:ascii="Arial" w:eastAsia="Times New Roman" w:hAnsi="Arial" w:cs="Arial"/>
          <w:szCs w:val="20"/>
          <w:lang w:eastAsia="pt-BR"/>
        </w:rPr>
        <w:t xml:space="preserve">( </w:t>
      </w:r>
      <w:proofErr w:type="gramEnd"/>
      <w:r w:rsidRPr="00B7259A">
        <w:rPr>
          <w:rFonts w:ascii="Arial" w:eastAsia="Times New Roman" w:hAnsi="Arial" w:cs="Arial"/>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(data)</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(representante legal)</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B7259A">
        <w:rPr>
          <w:rFonts w:ascii="Arial" w:eastAsia="Times New Roman" w:hAnsi="Arial" w:cs="Arial"/>
          <w:szCs w:val="20"/>
          <w:lang w:eastAsia="pt-BR"/>
        </w:rPr>
        <w:t>(Observação: em caso afirmativo, assinalar a ressalva acima)</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MODELO "B": EMPREGADOR PESSOA FÍSICA</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DECLARAÇÃO</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r w:rsidRPr="00B7259A">
        <w:rPr>
          <w:rFonts w:ascii="Arial" w:eastAsia="Times New Roman" w:hAnsi="Arial" w:cs="Arial"/>
          <w:szCs w:val="20"/>
          <w:lang w:eastAsia="pt-BR"/>
        </w:rPr>
        <w:t xml:space="preserve">, portador(a) da Carteira de Identidade nº............................e do CPF nº ........................., DECLARA, para fins do disposto no </w:t>
      </w:r>
      <w:hyperlink r:id="rId13" w:anchor="art27v" w:history="1">
        <w:r w:rsidRPr="00B7259A">
          <w:rPr>
            <w:rFonts w:ascii="Arial" w:eastAsia="Times New Roman" w:hAnsi="Arial" w:cs="Arial"/>
            <w:szCs w:val="20"/>
            <w:lang w:eastAsia="pt-BR"/>
          </w:rPr>
          <w:t>inciso V do art. 27 da Lei Federal nº 8.666, de 21 de junho de 1993</w:t>
        </w:r>
      </w:hyperlink>
      <w:r w:rsidRPr="00B7259A">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Ressalva: emprega menor, a partir de quatorze anos, na condição de aprendiz </w:t>
      </w:r>
      <w:proofErr w:type="gramStart"/>
      <w:r w:rsidRPr="00B7259A">
        <w:rPr>
          <w:rFonts w:ascii="Arial" w:eastAsia="Times New Roman" w:hAnsi="Arial" w:cs="Arial"/>
          <w:szCs w:val="20"/>
          <w:lang w:eastAsia="pt-BR"/>
        </w:rPr>
        <w:t xml:space="preserve">( </w:t>
      </w:r>
      <w:proofErr w:type="gramEnd"/>
      <w:r w:rsidRPr="00B7259A">
        <w:rPr>
          <w:rFonts w:ascii="Arial" w:eastAsia="Times New Roman" w:hAnsi="Arial" w:cs="Arial"/>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(data)</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w:t>
      </w:r>
      <w:proofErr w:type="gramEnd"/>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(nome)</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(Observação: em caso afirmativo, assinalar a ressalva acima)</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Pr="00B7259A">
        <w:rPr>
          <w:rFonts w:ascii="Arial" w:eastAsia="Times New Roman" w:hAnsi="Arial" w:cs="Arial"/>
          <w:b/>
          <w:szCs w:val="20"/>
          <w:lang w:eastAsia="pt-BR"/>
        </w:rPr>
        <w:lastRenderedPageBreak/>
        <w:t xml:space="preserve">TOMADA DE PREÇOS Nº 40/2019 </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 xml:space="preserve">PROCESSO Nº 909/2019 </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 II</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DECLARAÇÃO PREVISTA NO ART. 32, § 2º DA LEI FEDERAL Nº 8.666/93</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B7259A">
        <w:rPr>
          <w:rFonts w:ascii="Arial" w:eastAsia="Times New Roman" w:hAnsi="Arial" w:cs="Arial"/>
          <w:szCs w:val="20"/>
          <w:lang w:eastAsia="pt-BR"/>
        </w:rPr>
        <w:t>)</w:t>
      </w:r>
      <w:proofErr w:type="gramEnd"/>
      <w:r w:rsidRPr="00B7259A">
        <w:rPr>
          <w:rFonts w:ascii="Arial" w:eastAsia="Times New Roman" w:hAnsi="Arial" w:cs="Arial"/>
          <w:szCs w:val="20"/>
          <w:lang w:eastAsia="pt-BR"/>
        </w:rPr>
        <w:t xml:space="preserve">&gt;], </w:t>
      </w:r>
      <w:r w:rsidRPr="00B7259A">
        <w:rPr>
          <w:rFonts w:ascii="Arial" w:eastAsia="Times New Roman" w:hAnsi="Arial" w:cs="Arial"/>
          <w:bCs/>
          <w:szCs w:val="20"/>
          <w:lang w:eastAsia="pt-BR"/>
        </w:rPr>
        <w:t>declara sob as penalidades legais, que até a presente data</w:t>
      </w:r>
      <w:r w:rsidRPr="00B7259A">
        <w:rPr>
          <w:rFonts w:ascii="Arial" w:eastAsia="Times New Roman" w:hAnsi="Arial" w:cs="Arial"/>
          <w:szCs w:val="20"/>
          <w:lang w:eastAsia="pt-BR"/>
        </w:rPr>
        <w:t xml:space="preserve"> inexistem fatos supervenientes impeditivos da sua habilitação e participação na licitação Tomada de Preços nº 40/2019, bem como ter ciência da obrigatoriedade de declarar ocorrências posteriores.</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 [&lt;LOCAL&gt;], [&lt;DATA&gt;].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[&lt;ASSINATURA DO REPRESENTANTE LEGAL DA LICITANTE&gt;]</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[&lt;NOME COMPLETO E SEM ABREVIAÇÕES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[&lt;CARGO/FUNÇÃO DO REPRESENTANTE LEGAL DA LICITANTE&gt;]</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spacing w:after="0" w:line="240" w:lineRule="auto"/>
        <w:jc w:val="center"/>
        <w:rPr>
          <w:rFonts w:ascii="Arial" w:eastAsia="Times New Roman" w:hAnsi="Arial" w:cs="Arial"/>
          <w:bCs/>
          <w:color w:val="800000"/>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lastRenderedPageBreak/>
        <w:t>TOMADA DE PREÇOS Nº 40/2019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PROCESSO Nº 909/2019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 III</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DECLARAÇÃO DE NÃO EXISTÊNCIA DE SERVIDOR PÚBLICO NO QUADRO SOCIETÁRIO</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B7259A">
        <w:rPr>
          <w:rFonts w:ascii="Arial" w:eastAsia="Times New Roman" w:hAnsi="Arial" w:cs="Arial"/>
          <w:szCs w:val="20"/>
          <w:lang w:eastAsia="pt-BR"/>
        </w:rPr>
        <w:t>)</w:t>
      </w:r>
      <w:proofErr w:type="gramEnd"/>
      <w:r w:rsidRPr="00B7259A">
        <w:rPr>
          <w:rFonts w:ascii="Arial" w:eastAsia="Times New Roman" w:hAnsi="Arial" w:cs="Arial"/>
          <w:szCs w:val="20"/>
          <w:lang w:eastAsia="pt-BR"/>
        </w:rPr>
        <w:t xml:space="preserve">&gt;], </w:t>
      </w:r>
      <w:r w:rsidRPr="00B7259A">
        <w:rPr>
          <w:rFonts w:ascii="Arial" w:eastAsia="Times New Roman" w:hAnsi="Arial" w:cs="Arial"/>
          <w:bCs/>
          <w:szCs w:val="20"/>
          <w:lang w:eastAsia="pt-BR"/>
        </w:rPr>
        <w:t xml:space="preserve">declara sob as penalidades legais, </w:t>
      </w:r>
      <w:r w:rsidRPr="00B7259A">
        <w:rPr>
          <w:rFonts w:ascii="Arial" w:eastAsia="Times New Roman" w:hAnsi="Arial" w:cs="Arial"/>
          <w:szCs w:val="20"/>
          <w:lang w:eastAsia="pt-BR"/>
        </w:rPr>
        <w:t>que não possui em seu quadro societário, servidor público da ativa, empregado de empresa pública ou de sociedade</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de</w:t>
      </w:r>
      <w:proofErr w:type="gramEnd"/>
      <w:r w:rsidRPr="00B7259A">
        <w:rPr>
          <w:rFonts w:ascii="Arial" w:eastAsia="Times New Roman" w:hAnsi="Arial" w:cs="Arial"/>
          <w:szCs w:val="20"/>
          <w:lang w:eastAsia="pt-BR"/>
        </w:rPr>
        <w:t xml:space="preserve"> economia mista.</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[&lt;LOCAL&gt;], [&lt;DATA&gt;].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[&lt;ASSINATURA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[&lt;NOME COMPLETO E SEM ABREVIAÇÕES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[&lt;CARGO/FUNÇÃO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E3EE4" w:rsidRPr="00B7259A" w:rsidRDefault="00626FA0" w:rsidP="004E3EE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004E3EE4" w:rsidRPr="00B7259A">
        <w:rPr>
          <w:rFonts w:ascii="Arial" w:eastAsia="Times New Roman" w:hAnsi="Arial" w:cs="Arial"/>
          <w:b/>
          <w:szCs w:val="20"/>
          <w:lang w:eastAsia="pt-BR"/>
        </w:rPr>
        <w:lastRenderedPageBreak/>
        <w:t>TOMADA DE PREÇOS Nº 40/2019</w:t>
      </w:r>
    </w:p>
    <w:p w:rsidR="004E3EE4" w:rsidRPr="00B7259A" w:rsidRDefault="004E3EE4" w:rsidP="004E3EE4">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4E3EE4" w:rsidP="004E3EE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PROCESSO Nº 909/2019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 IV</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DECLARAÇÃO PREVISTA NO ART. 30, II DA LEI FEDERAL Nº 8.666/93</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LICITANTE: [&lt;NOME COMPLETO E SEM ABREVIAÇÕES DA LICITANTE&gt;]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CNPJ: [&lt;Nº DO CNPJ DA LICITANTE&gt;]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B7259A">
        <w:rPr>
          <w:rFonts w:ascii="Arial" w:eastAsia="Times New Roman" w:hAnsi="Arial" w:cs="Arial"/>
          <w:b/>
          <w:szCs w:val="20"/>
          <w:lang w:eastAsia="pt-BR"/>
        </w:rPr>
        <w:t>)</w:t>
      </w:r>
      <w:proofErr w:type="gramEnd"/>
      <w:r w:rsidRPr="00B7259A">
        <w:rPr>
          <w:rFonts w:ascii="Arial" w:eastAsia="Times New Roman" w:hAnsi="Arial" w:cs="Arial"/>
          <w:b/>
          <w:szCs w:val="20"/>
          <w:lang w:eastAsia="pt-BR"/>
        </w:rPr>
        <w:t>&gt;]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CONTATO: [&lt;NOME, TELEFONE, FAX E E-MAIL&gt;]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Declaro, sob as penas cabíveis, que o(s) </w:t>
      </w:r>
      <w:proofErr w:type="gramStart"/>
      <w:r w:rsidRPr="00B7259A">
        <w:rPr>
          <w:rFonts w:ascii="Arial" w:eastAsia="Times New Roman" w:hAnsi="Arial" w:cs="Arial"/>
          <w:szCs w:val="20"/>
          <w:lang w:eastAsia="pt-BR"/>
        </w:rPr>
        <w:t>profissional(</w:t>
      </w:r>
      <w:proofErr w:type="gramEnd"/>
      <w:r w:rsidRPr="00B7259A">
        <w:rPr>
          <w:rFonts w:ascii="Arial" w:eastAsia="Times New Roman" w:hAnsi="Arial" w:cs="Arial"/>
          <w:szCs w:val="20"/>
          <w:lang w:eastAsia="pt-BR"/>
        </w:rPr>
        <w:t>is) abaixo relacionado(s) será(ao) o(s) responsável(is) técnico(s) pela realização do objeto da presente licitação.</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626FA0" w:rsidRPr="00B7259A" w:rsidTr="00D112F4">
        <w:tc>
          <w:tcPr>
            <w:tcW w:w="4678" w:type="dxa"/>
            <w:vAlign w:val="center"/>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Nome(s) do(s) </w:t>
            </w:r>
            <w:proofErr w:type="gramStart"/>
            <w:r w:rsidRPr="00B7259A">
              <w:rPr>
                <w:rFonts w:ascii="Arial" w:eastAsia="Times New Roman" w:hAnsi="Arial" w:cs="Arial"/>
                <w:szCs w:val="20"/>
                <w:lang w:eastAsia="pt-BR"/>
              </w:rPr>
              <w:t>responsável(</w:t>
            </w:r>
            <w:proofErr w:type="gramEnd"/>
            <w:r w:rsidRPr="00B7259A">
              <w:rPr>
                <w:rFonts w:ascii="Arial" w:eastAsia="Times New Roman" w:hAnsi="Arial" w:cs="Arial"/>
                <w:szCs w:val="20"/>
                <w:lang w:eastAsia="pt-BR"/>
              </w:rPr>
              <w:t>is) técnico(s) (completo e sem abreviações)</w:t>
            </w:r>
          </w:p>
        </w:tc>
        <w:tc>
          <w:tcPr>
            <w:tcW w:w="1701" w:type="dxa"/>
            <w:vAlign w:val="center"/>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Titulação</w:t>
            </w:r>
          </w:p>
        </w:tc>
        <w:tc>
          <w:tcPr>
            <w:tcW w:w="1701" w:type="dxa"/>
            <w:vAlign w:val="center"/>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Nº Carteira </w:t>
            </w:r>
            <w:r w:rsidRPr="00B7259A">
              <w:rPr>
                <w:rFonts w:ascii="Arial" w:eastAsia="Times New Roman" w:hAnsi="Arial" w:cs="Arial"/>
                <w:sz w:val="14"/>
                <w:szCs w:val="14"/>
                <w:lang w:eastAsia="pt-BR"/>
              </w:rPr>
              <w:t>(</w:t>
            </w:r>
            <w:r w:rsidRPr="00B7259A">
              <w:rPr>
                <w:rFonts w:ascii="Arial" w:eastAsia="Times New Roman" w:hAnsi="Arial" w:cs="Arial"/>
                <w:color w:val="000000"/>
                <w:sz w:val="14"/>
                <w:szCs w:val="14"/>
                <w:shd w:val="clear" w:color="auto" w:fill="FFFFFF"/>
                <w:lang w:eastAsia="pt-BR"/>
              </w:rPr>
              <w:t>entidade profissional competente</w:t>
            </w:r>
            <w:r w:rsidRPr="00B7259A">
              <w:rPr>
                <w:rFonts w:ascii="Arial" w:eastAsia="Times New Roman" w:hAnsi="Arial" w:cs="Arial"/>
                <w:sz w:val="14"/>
                <w:szCs w:val="14"/>
                <w:lang w:eastAsia="pt-BR"/>
              </w:rPr>
              <w:t>)</w:t>
            </w:r>
          </w:p>
        </w:tc>
        <w:tc>
          <w:tcPr>
            <w:tcW w:w="1559" w:type="dxa"/>
            <w:vAlign w:val="center"/>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Nº Registro </w:t>
            </w:r>
            <w:r w:rsidRPr="00B7259A">
              <w:rPr>
                <w:rFonts w:ascii="Arial" w:eastAsia="Times New Roman" w:hAnsi="Arial" w:cs="Arial"/>
                <w:sz w:val="14"/>
                <w:szCs w:val="14"/>
                <w:lang w:eastAsia="pt-BR"/>
              </w:rPr>
              <w:t>(</w:t>
            </w:r>
            <w:r w:rsidRPr="00B7259A">
              <w:rPr>
                <w:rFonts w:ascii="Arial" w:eastAsia="Times New Roman" w:hAnsi="Arial" w:cs="Arial"/>
                <w:color w:val="000000"/>
                <w:sz w:val="14"/>
                <w:szCs w:val="14"/>
                <w:shd w:val="clear" w:color="auto" w:fill="FFFFFF"/>
                <w:lang w:eastAsia="pt-BR"/>
              </w:rPr>
              <w:t>entidade profissional competente</w:t>
            </w:r>
            <w:r w:rsidRPr="00B7259A">
              <w:rPr>
                <w:rFonts w:ascii="Arial" w:eastAsia="Times New Roman" w:hAnsi="Arial" w:cs="Arial"/>
                <w:sz w:val="14"/>
                <w:szCs w:val="14"/>
                <w:lang w:eastAsia="pt-BR"/>
              </w:rPr>
              <w:t>)</w:t>
            </w: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626FA0" w:rsidRPr="00B7259A" w:rsidTr="00D112F4">
        <w:tc>
          <w:tcPr>
            <w:tcW w:w="4678" w:type="dxa"/>
          </w:tcPr>
          <w:p w:rsidR="00626FA0" w:rsidRPr="00B7259A" w:rsidRDefault="00626FA0" w:rsidP="00D112F4">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626FA0" w:rsidRPr="00B7259A" w:rsidRDefault="00626FA0" w:rsidP="00D112F4">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[&lt;LOCAL&gt;], [&lt;DATA&gt;].</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[&lt;ASSINATURA DO REPRESENTANTE LEGAL DA LICITANTE&gt;]</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[&lt;NOME COMPLETO E SEM ABREVIAÇÕES DO REPRESENTANTE LEGAL DA LICITANTE&gt;]</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[&lt;CARGO/FUNÇÃO DO REPRESENTANTE LEGAL DA LICITANTE&gt;]</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Pr="00B7259A">
        <w:rPr>
          <w:rFonts w:ascii="Arial" w:eastAsia="Times New Roman" w:hAnsi="Arial" w:cs="Arial"/>
          <w:b/>
          <w:szCs w:val="20"/>
          <w:lang w:eastAsia="pt-BR"/>
        </w:rPr>
        <w:lastRenderedPageBreak/>
        <w:t xml:space="preserve">TOMADA DE PREÇOS Nº 40/2019 </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 xml:space="preserve">PROCESSO Nº 909/2019 </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7259A">
        <w:rPr>
          <w:rFonts w:ascii="Arial" w:eastAsia="Times New Roman" w:hAnsi="Arial" w:cs="Arial"/>
          <w:b/>
          <w:color w:val="000000"/>
          <w:szCs w:val="20"/>
          <w:lang w:eastAsia="pt-BR"/>
        </w:rPr>
        <w:t>ANEXO V</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7259A">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626FA0" w:rsidRPr="00B7259A" w:rsidTr="00D112F4">
        <w:trPr>
          <w:trHeight w:val="227"/>
          <w:jc w:val="center"/>
        </w:trPr>
        <w:tc>
          <w:tcPr>
            <w:tcW w:w="9855" w:type="dxa"/>
            <w:gridSpan w:val="3"/>
            <w:tcBorders>
              <w:top w:val="nil"/>
              <w:left w:val="nil"/>
              <w:bottom w:val="single" w:sz="4" w:space="0" w:color="auto"/>
              <w:right w:val="nil"/>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DADOS GERAIS</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RAZÃO SOCIAL:</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NOME FANTASIA:</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ATIVIDADE:</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Caso for MEI deverá ser informado o nº PIS:</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INSCRIÇÃO MUNICIPAL:</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bCs/>
                <w:szCs w:val="20"/>
                <w:lang w:eastAsia="pt-BR"/>
              </w:rPr>
              <w:t xml:space="preserve">OBJETO SOCIAL </w:t>
            </w:r>
            <w:r w:rsidRPr="00B7259A">
              <w:rPr>
                <w:rFonts w:ascii="Arial" w:eastAsia="Times New Roman" w:hAnsi="Arial" w:cs="Arial"/>
                <w:bCs/>
                <w:sz w:val="16"/>
                <w:szCs w:val="16"/>
                <w:lang w:eastAsia="pt-BR"/>
              </w:rPr>
              <w:t xml:space="preserve">(de acordo com o </w:t>
            </w:r>
            <w:r w:rsidRPr="00B7259A">
              <w:rPr>
                <w:rFonts w:ascii="Arial" w:eastAsia="Times New Roman" w:hAnsi="Arial" w:cs="Arial"/>
                <w:color w:val="000000"/>
                <w:sz w:val="16"/>
                <w:szCs w:val="16"/>
                <w:lang w:eastAsia="pt-BR"/>
              </w:rPr>
              <w:t>ato constitutivo)</w:t>
            </w:r>
            <w:r w:rsidRPr="00B7259A">
              <w:rPr>
                <w:rFonts w:ascii="Arial" w:eastAsia="Times New Roman" w:hAnsi="Arial" w:cs="Arial"/>
                <w:color w:val="000000"/>
                <w:szCs w:val="20"/>
                <w:lang w:eastAsia="pt-BR"/>
              </w:rPr>
              <w:t>:</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ESTA EMPRESA É CADASTRADA EM ALGUM CONSELHO PROFISSIONAL?    </w:t>
            </w:r>
            <w:proofErr w:type="gramStart"/>
            <w:r w:rsidRPr="00B7259A">
              <w:rPr>
                <w:rFonts w:ascii="Arial" w:eastAsia="Times New Roman" w:hAnsi="Arial" w:cs="Arial"/>
                <w:bCs/>
                <w:szCs w:val="20"/>
                <w:lang w:eastAsia="pt-BR"/>
              </w:rPr>
              <w:t xml:space="preserve">(  </w:t>
            </w:r>
            <w:proofErr w:type="gramEnd"/>
            <w:r w:rsidRPr="00B7259A">
              <w:rPr>
                <w:rFonts w:ascii="Arial" w:eastAsia="Times New Roman" w:hAnsi="Arial" w:cs="Arial"/>
                <w:bCs/>
                <w:szCs w:val="20"/>
                <w:lang w:eastAsia="pt-BR"/>
              </w:rPr>
              <w:t>) SIM   (   ) NÃO</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SE SIM, </w:t>
            </w:r>
            <w:proofErr w:type="gramStart"/>
            <w:r w:rsidRPr="00B7259A">
              <w:rPr>
                <w:rFonts w:ascii="Arial" w:eastAsia="Times New Roman" w:hAnsi="Arial" w:cs="Arial"/>
                <w:bCs/>
                <w:szCs w:val="20"/>
                <w:lang w:eastAsia="pt-BR"/>
              </w:rPr>
              <w:t>QUAL(</w:t>
            </w:r>
            <w:proofErr w:type="gramEnd"/>
            <w:r w:rsidRPr="00B7259A">
              <w:rPr>
                <w:rFonts w:ascii="Arial" w:eastAsia="Times New Roman" w:hAnsi="Arial" w:cs="Arial"/>
                <w:bCs/>
                <w:szCs w:val="20"/>
                <w:lang w:eastAsia="pt-BR"/>
              </w:rPr>
              <w:t>is) CONSELHO(s) E QUAL(is) N°(s) DO(s) REGISTRO(s)?</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626FA0" w:rsidRPr="00B7259A" w:rsidTr="00D112F4">
        <w:trPr>
          <w:trHeight w:val="227"/>
          <w:jc w:val="center"/>
        </w:trPr>
        <w:tc>
          <w:tcPr>
            <w:tcW w:w="9855" w:type="dxa"/>
            <w:gridSpan w:val="3"/>
            <w:tcBorders>
              <w:top w:val="single" w:sz="4" w:space="0" w:color="auto"/>
              <w:left w:val="nil"/>
              <w:bottom w:val="single" w:sz="4" w:space="0" w:color="auto"/>
              <w:right w:val="nil"/>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ENDEREÇO</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ESTADO:</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MUNICÍPIO:</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RUA:</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COMPLEMENTO:</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CEP:</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TELEFONE:</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CELULAR:</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SITE:</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NOME DE PESSOA PARA CONTATO:</w:t>
            </w:r>
          </w:p>
        </w:tc>
      </w:tr>
      <w:tr w:rsidR="00626FA0" w:rsidRPr="00B7259A" w:rsidTr="00D112F4">
        <w:trPr>
          <w:trHeight w:val="227"/>
          <w:jc w:val="center"/>
        </w:trPr>
        <w:tc>
          <w:tcPr>
            <w:tcW w:w="9855" w:type="dxa"/>
            <w:gridSpan w:val="3"/>
            <w:tcBorders>
              <w:top w:val="single" w:sz="4" w:space="0" w:color="auto"/>
              <w:left w:val="nil"/>
              <w:bottom w:val="single" w:sz="4" w:space="0" w:color="auto"/>
              <w:right w:val="nil"/>
            </w:tcBorders>
            <w:hideMark/>
          </w:tcPr>
          <w:p w:rsidR="00626FA0" w:rsidRPr="00B7259A" w:rsidRDefault="00626FA0" w:rsidP="00D112F4">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7259A">
              <w:rPr>
                <w:rFonts w:ascii="Arial" w:eastAsia="Times New Roman" w:hAnsi="Arial" w:cs="Arial"/>
                <w:b/>
                <w:bCs/>
                <w:szCs w:val="20"/>
                <w:lang w:eastAsia="pt-BR"/>
              </w:rPr>
              <w:t xml:space="preserve">DADOS BANCÁRIOS - </w:t>
            </w:r>
            <w:r w:rsidRPr="00B7259A">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CIDADE:</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Nº DA CONTA:</w:t>
            </w:r>
          </w:p>
        </w:tc>
      </w:tr>
      <w:tr w:rsidR="00626FA0" w:rsidRPr="00B7259A" w:rsidTr="00D112F4">
        <w:trPr>
          <w:trHeight w:val="227"/>
          <w:jc w:val="center"/>
        </w:trPr>
        <w:tc>
          <w:tcPr>
            <w:tcW w:w="9855" w:type="dxa"/>
            <w:gridSpan w:val="3"/>
            <w:tcBorders>
              <w:top w:val="single" w:sz="4" w:space="0" w:color="auto"/>
              <w:left w:val="nil"/>
              <w:bottom w:val="single" w:sz="4" w:space="0" w:color="auto"/>
              <w:right w:val="nil"/>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DADOS DO REPRESENTANTE LEGAL</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NOME:</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RG:</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ÓRGÃO EMISSOR:</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ESTADO:</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MUNICÍPIO:</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RUA:</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COMPLEMENTO:</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CEP:</w:t>
            </w:r>
          </w:p>
        </w:tc>
      </w:tr>
      <w:tr w:rsidR="00626FA0" w:rsidRPr="00B7259A" w:rsidTr="00D112F4">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TELEFONE:</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CELULAR:</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E-MAIL:</w:t>
            </w:r>
          </w:p>
        </w:tc>
      </w:tr>
      <w:tr w:rsidR="00626FA0" w:rsidRPr="00B7259A" w:rsidTr="00D112F4">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A REPRESENTAÇÃO LEGAL TEM PRAZO DE VIGÊNCIA? </w:t>
            </w:r>
            <w:proofErr w:type="gramStart"/>
            <w:r w:rsidRPr="00B7259A">
              <w:rPr>
                <w:rFonts w:ascii="Arial" w:eastAsia="Times New Roman" w:hAnsi="Arial" w:cs="Arial"/>
                <w:bCs/>
                <w:szCs w:val="20"/>
                <w:lang w:eastAsia="pt-BR"/>
              </w:rPr>
              <w:t xml:space="preserve">(   </w:t>
            </w:r>
            <w:proofErr w:type="gramEnd"/>
            <w:r w:rsidRPr="00B7259A">
              <w:rPr>
                <w:rFonts w:ascii="Arial" w:eastAsia="Times New Roman" w:hAnsi="Arial" w:cs="Arial"/>
                <w:bCs/>
                <w:szCs w:val="20"/>
                <w:lang w:eastAsia="pt-BR"/>
              </w:rPr>
              <w:t>) SIM   (   ) NÃO</w:t>
            </w:r>
          </w:p>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SE SIM, ATÉ QUANDO IRÁ VIGORAR ESTA REPRESENTAÇÃO?</w:t>
            </w:r>
          </w:p>
        </w:tc>
      </w:tr>
    </w:tbl>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[&lt;LOCAL&gt;], [&lt;DATA&gt;].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[&lt;ASSINATURA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[&lt;NOME COMPLETO E SEM ABREVIAÇÕES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[&lt;CARGO/FUNÇÃO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Pr="00B7259A">
        <w:rPr>
          <w:rFonts w:ascii="Arial" w:eastAsia="Times New Roman" w:hAnsi="Arial" w:cs="Arial"/>
          <w:b/>
          <w:szCs w:val="20"/>
          <w:lang w:eastAsia="pt-BR"/>
        </w:rPr>
        <w:lastRenderedPageBreak/>
        <w:t xml:space="preserve">TOMADA DE PREÇOS Nº 40/2019 </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 xml:space="preserve">PROCESSO Nº 909/2019 </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roofErr w:type="gramStart"/>
      <w:r w:rsidRPr="00B7259A">
        <w:rPr>
          <w:rFonts w:ascii="Arial" w:eastAsia="Times New Roman" w:hAnsi="Arial" w:cs="Arial"/>
          <w:b/>
          <w:color w:val="000000"/>
          <w:szCs w:val="20"/>
          <w:lang w:eastAsia="pt-BR"/>
        </w:rPr>
        <w:t>ANEXO VI</w:t>
      </w:r>
      <w:proofErr w:type="gramEnd"/>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FORMULÁRIO PARA PREENCHIMENTO DA PROPOSTA</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5274"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3"/>
        <w:gridCol w:w="5174"/>
        <w:gridCol w:w="937"/>
        <w:gridCol w:w="594"/>
        <w:gridCol w:w="1036"/>
        <w:gridCol w:w="899"/>
        <w:gridCol w:w="1122"/>
      </w:tblGrid>
      <w:tr w:rsidR="00626FA0" w:rsidRPr="00B7259A" w:rsidTr="00D112F4">
        <w:trPr>
          <w:trHeight w:val="182"/>
        </w:trPr>
        <w:tc>
          <w:tcPr>
            <w:tcW w:w="5000" w:type="pct"/>
            <w:gridSpan w:val="7"/>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7259A">
              <w:rPr>
                <w:rFonts w:ascii="Arial" w:eastAsia="Times New Roman" w:hAnsi="Arial" w:cs="Arial"/>
                <w:b/>
                <w:color w:val="000000"/>
                <w:szCs w:val="20"/>
                <w:lang w:eastAsia="pt-BR"/>
              </w:rPr>
              <w:t>PLANILHA PARA FORMULAÇÃO DA PROPOSTA</w:t>
            </w:r>
          </w:p>
        </w:tc>
      </w:tr>
      <w:tr w:rsidR="00626FA0" w:rsidRPr="00B7259A" w:rsidTr="00D112F4">
        <w:trPr>
          <w:cantSplit/>
          <w:trHeight w:val="182"/>
        </w:trPr>
        <w:tc>
          <w:tcPr>
            <w:tcW w:w="268" w:type="pct"/>
            <w:vMerge w:val="restar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Item</w:t>
            </w:r>
          </w:p>
        </w:tc>
        <w:tc>
          <w:tcPr>
            <w:tcW w:w="2508" w:type="pct"/>
            <w:vMerge w:val="restar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Descrição</w:t>
            </w:r>
          </w:p>
        </w:tc>
        <w:tc>
          <w:tcPr>
            <w:tcW w:w="454" w:type="pct"/>
            <w:vMerge w:val="restar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Quant.</w:t>
            </w:r>
          </w:p>
        </w:tc>
        <w:tc>
          <w:tcPr>
            <w:tcW w:w="288" w:type="pct"/>
            <w:vMerge w:val="restar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B7259A">
              <w:rPr>
                <w:rFonts w:ascii="Arial" w:eastAsia="Times New Roman" w:hAnsi="Arial" w:cs="Arial"/>
                <w:b/>
                <w:bCs/>
                <w:color w:val="000000"/>
                <w:szCs w:val="20"/>
                <w:lang w:eastAsia="pt-BR"/>
              </w:rPr>
              <w:t>Und</w:t>
            </w:r>
            <w:proofErr w:type="spellEnd"/>
            <w:r w:rsidRPr="00B7259A">
              <w:rPr>
                <w:rFonts w:ascii="Arial" w:eastAsia="Times New Roman" w:hAnsi="Arial" w:cs="Arial"/>
                <w:b/>
                <w:bCs/>
                <w:color w:val="000000"/>
                <w:szCs w:val="20"/>
                <w:lang w:eastAsia="pt-BR"/>
              </w:rPr>
              <w:t>.</w:t>
            </w:r>
          </w:p>
        </w:tc>
        <w:tc>
          <w:tcPr>
            <w:tcW w:w="938" w:type="pct"/>
            <w:gridSpan w:val="2"/>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Preço Unitário/Preço Total</w:t>
            </w:r>
          </w:p>
        </w:tc>
        <w:tc>
          <w:tcPr>
            <w:tcW w:w="544" w:type="pct"/>
            <w:vMerge w:val="restar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Total</w:t>
            </w:r>
          </w:p>
        </w:tc>
      </w:tr>
      <w:tr w:rsidR="00626FA0" w:rsidRPr="00B7259A" w:rsidTr="00D112F4">
        <w:trPr>
          <w:cantSplit/>
          <w:trHeight w:val="182"/>
        </w:trPr>
        <w:tc>
          <w:tcPr>
            <w:tcW w:w="268" w:type="pct"/>
            <w:vMerge/>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508" w:type="pct"/>
            <w:vMerge/>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454" w:type="pct"/>
            <w:vMerge/>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88" w:type="pct"/>
            <w:vMerge/>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2"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Material</w:t>
            </w:r>
          </w:p>
        </w:tc>
        <w:tc>
          <w:tcPr>
            <w:tcW w:w="436"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B7259A">
              <w:rPr>
                <w:rFonts w:ascii="Arial" w:eastAsia="Times New Roman" w:hAnsi="Arial" w:cs="Arial"/>
                <w:b/>
                <w:bCs/>
                <w:color w:val="000000"/>
                <w:szCs w:val="20"/>
                <w:lang w:eastAsia="pt-BR"/>
              </w:rPr>
              <w:t>Mão-de-obra</w:t>
            </w:r>
            <w:proofErr w:type="spellEnd"/>
          </w:p>
        </w:tc>
        <w:tc>
          <w:tcPr>
            <w:tcW w:w="544" w:type="pct"/>
            <w:vMerge/>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r>
      <w:tr w:rsidR="00626FA0" w:rsidRPr="00B7259A" w:rsidTr="00D112F4">
        <w:trPr>
          <w:trHeight w:val="182"/>
        </w:trPr>
        <w:tc>
          <w:tcPr>
            <w:tcW w:w="268" w:type="pct"/>
            <w:shd w:val="solid" w:color="E3E3E3" w:fill="auto"/>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1.</w:t>
            </w:r>
          </w:p>
        </w:tc>
        <w:tc>
          <w:tcPr>
            <w:tcW w:w="4732" w:type="pct"/>
            <w:gridSpan w:val="6"/>
            <w:shd w:val="solid" w:color="E3E3E3" w:fill="auto"/>
            <w:vAlign w:val="center"/>
          </w:tcPr>
          <w:p w:rsidR="00626FA0" w:rsidRPr="00B7259A" w:rsidRDefault="004E3EE4"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b/>
                <w:bCs/>
                <w:color w:val="000000"/>
                <w:szCs w:val="20"/>
                <w:lang w:eastAsia="pt-BR"/>
              </w:rPr>
              <w:t>PAVIMENTAÇÃO COM PEDRAS (120 x 7m)</w:t>
            </w: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w:t>
            </w:r>
            <w:proofErr w:type="gramStart"/>
            <w:r w:rsidRPr="00B7259A">
              <w:rPr>
                <w:rFonts w:ascii="Arial" w:eastAsia="Times New Roman" w:hAnsi="Arial" w:cs="Arial"/>
                <w:color w:val="000000"/>
                <w:szCs w:val="20"/>
                <w:lang w:eastAsia="pt-BR"/>
              </w:rPr>
              <w:t>1</w:t>
            </w:r>
            <w:proofErr w:type="gramEnd"/>
          </w:p>
        </w:tc>
        <w:tc>
          <w:tcPr>
            <w:tcW w:w="2508" w:type="pct"/>
          </w:tcPr>
          <w:p w:rsidR="00626FA0" w:rsidRPr="00B7259A" w:rsidRDefault="004E3EE4" w:rsidP="004E3EE4">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MEIO-FIO RETO CONCRETO PRE-MOLD. 12x30x100cm</w:t>
            </w:r>
          </w:p>
        </w:tc>
        <w:tc>
          <w:tcPr>
            <w:tcW w:w="454"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240,00</w:t>
            </w:r>
          </w:p>
        </w:tc>
        <w:tc>
          <w:tcPr>
            <w:tcW w:w="288"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M</w:t>
            </w: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626FA0" w:rsidRPr="00B7259A" w:rsidRDefault="00626FA0" w:rsidP="004E3EE4">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tc>
        <w:tc>
          <w:tcPr>
            <w:tcW w:w="454"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w:t>
            </w:r>
            <w:proofErr w:type="gramStart"/>
            <w:r w:rsidRPr="00B7259A">
              <w:rPr>
                <w:rFonts w:ascii="Arial" w:eastAsia="Times New Roman" w:hAnsi="Arial" w:cs="Arial"/>
                <w:color w:val="000000"/>
                <w:szCs w:val="20"/>
                <w:lang w:eastAsia="pt-BR"/>
              </w:rPr>
              <w:t>2</w:t>
            </w:r>
            <w:proofErr w:type="gramEnd"/>
          </w:p>
        </w:tc>
        <w:tc>
          <w:tcPr>
            <w:tcW w:w="2508" w:type="pct"/>
          </w:tcPr>
          <w:p w:rsidR="00626FA0" w:rsidRPr="00B7259A" w:rsidRDefault="004E3EE4" w:rsidP="004E3EE4">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 xml:space="preserve">PAVIMENTAÇÃO PEDRAS BASALTO-LEITO </w:t>
            </w:r>
            <w:proofErr w:type="gramStart"/>
            <w:r w:rsidRPr="00B7259A">
              <w:rPr>
                <w:rFonts w:ascii="Arial" w:eastAsia="Times New Roman" w:hAnsi="Arial" w:cs="Arial"/>
                <w:color w:val="000000"/>
                <w:szCs w:val="20"/>
                <w:lang w:eastAsia="pt-BR"/>
              </w:rPr>
              <w:t>20cm</w:t>
            </w:r>
            <w:proofErr w:type="gramEnd"/>
            <w:r w:rsidRPr="00B7259A">
              <w:rPr>
                <w:rFonts w:ascii="Arial" w:eastAsia="Times New Roman" w:hAnsi="Arial" w:cs="Arial"/>
                <w:color w:val="000000"/>
                <w:szCs w:val="20"/>
                <w:lang w:eastAsia="pt-BR"/>
              </w:rPr>
              <w:t xml:space="preserve"> TERRA</w:t>
            </w:r>
          </w:p>
        </w:tc>
        <w:tc>
          <w:tcPr>
            <w:tcW w:w="454"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840,00</w:t>
            </w:r>
          </w:p>
        </w:tc>
        <w:tc>
          <w:tcPr>
            <w:tcW w:w="288"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M2</w:t>
            </w: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454"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3518" w:type="pct"/>
            <w:gridSpan w:val="4"/>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B7259A">
              <w:rPr>
                <w:rFonts w:ascii="Arial" w:eastAsia="Times New Roman" w:hAnsi="Arial" w:cs="Arial"/>
                <w:b/>
                <w:bCs/>
                <w:color w:val="000000"/>
                <w:szCs w:val="20"/>
                <w:lang w:eastAsia="pt-BR"/>
              </w:rPr>
              <w:t xml:space="preserve">Total de </w:t>
            </w:r>
            <w:r w:rsidR="004E3EE4" w:rsidRPr="00B7259A">
              <w:rPr>
                <w:rFonts w:ascii="Arial" w:eastAsia="Times New Roman" w:hAnsi="Arial" w:cs="Arial"/>
                <w:b/>
                <w:bCs/>
                <w:color w:val="000000"/>
                <w:szCs w:val="20"/>
                <w:lang w:eastAsia="pt-BR"/>
              </w:rPr>
              <w:t>PAVIMENTAÇÃO COM PEDRAS (120 x 7m)</w:t>
            </w:r>
            <w:r w:rsidRPr="00B7259A">
              <w:rPr>
                <w:rFonts w:ascii="Arial" w:eastAsia="Times New Roman" w:hAnsi="Arial" w:cs="Arial"/>
                <w:b/>
                <w:bCs/>
                <w:color w:val="000000"/>
                <w:szCs w:val="20"/>
                <w:lang w:eastAsia="pt-BR"/>
              </w:rPr>
              <w:t xml:space="preserve"> </w:t>
            </w: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268" w:type="pct"/>
            <w:shd w:val="solid" w:color="E3E3E3" w:fill="auto"/>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2.</w:t>
            </w:r>
          </w:p>
        </w:tc>
        <w:tc>
          <w:tcPr>
            <w:tcW w:w="4732" w:type="pct"/>
            <w:gridSpan w:val="6"/>
            <w:shd w:val="solid" w:color="E3E3E3" w:fill="auto"/>
            <w:vAlign w:val="center"/>
          </w:tcPr>
          <w:p w:rsidR="00626FA0" w:rsidRPr="00B7259A" w:rsidRDefault="004E3EE4" w:rsidP="004E3EE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b/>
                <w:bCs/>
                <w:color w:val="000000"/>
                <w:szCs w:val="20"/>
                <w:lang w:eastAsia="pt-BR"/>
              </w:rPr>
              <w:t>LIMPEZA DO TRECHO</w:t>
            </w: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w:t>
            </w:r>
            <w:proofErr w:type="gramStart"/>
            <w:r w:rsidRPr="00B7259A">
              <w:rPr>
                <w:rFonts w:ascii="Arial" w:eastAsia="Times New Roman" w:hAnsi="Arial" w:cs="Arial"/>
                <w:color w:val="000000"/>
                <w:szCs w:val="20"/>
                <w:lang w:eastAsia="pt-BR"/>
              </w:rPr>
              <w:t>1</w:t>
            </w:r>
            <w:proofErr w:type="gramEnd"/>
          </w:p>
        </w:tc>
        <w:tc>
          <w:tcPr>
            <w:tcW w:w="2508" w:type="pct"/>
          </w:tcPr>
          <w:p w:rsidR="00626FA0" w:rsidRPr="00B7259A" w:rsidRDefault="004E3EE4"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LIMPEZA DO TERRENO</w:t>
            </w:r>
          </w:p>
        </w:tc>
        <w:tc>
          <w:tcPr>
            <w:tcW w:w="454"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240,00</w:t>
            </w:r>
          </w:p>
        </w:tc>
        <w:tc>
          <w:tcPr>
            <w:tcW w:w="288" w:type="pct"/>
            <w:vAlign w:val="center"/>
          </w:tcPr>
          <w:p w:rsidR="00626FA0" w:rsidRPr="00B7259A" w:rsidRDefault="004E3EE4"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M2</w:t>
            </w: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626FA0" w:rsidRPr="00B7259A" w:rsidTr="00D112F4">
        <w:trPr>
          <w:trHeight w:val="182"/>
        </w:trPr>
        <w:tc>
          <w:tcPr>
            <w:tcW w:w="268" w:type="pct"/>
            <w:vAlign w:val="center"/>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626FA0" w:rsidRPr="00B7259A" w:rsidRDefault="00626FA0" w:rsidP="00D112F4">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454"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626FA0" w:rsidRPr="00B7259A" w:rsidRDefault="00626FA0"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4E3EE4" w:rsidRPr="00B7259A" w:rsidTr="00D112F4">
        <w:trPr>
          <w:trHeight w:val="182"/>
        </w:trPr>
        <w:tc>
          <w:tcPr>
            <w:tcW w:w="3518" w:type="pct"/>
            <w:gridSpan w:val="4"/>
            <w:vAlign w:val="center"/>
          </w:tcPr>
          <w:p w:rsidR="004E3EE4" w:rsidRPr="00B7259A" w:rsidRDefault="001011A3" w:rsidP="004E3EE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B7259A">
              <w:rPr>
                <w:rFonts w:ascii="Arial" w:eastAsia="Times New Roman" w:hAnsi="Arial" w:cs="Arial"/>
                <w:b/>
                <w:bCs/>
                <w:color w:val="000000"/>
                <w:szCs w:val="20"/>
                <w:lang w:eastAsia="pt-BR"/>
              </w:rPr>
              <w:t xml:space="preserve">Total de </w:t>
            </w:r>
            <w:r w:rsidR="004E3EE4" w:rsidRPr="00B7259A">
              <w:rPr>
                <w:rFonts w:ascii="Arial" w:eastAsia="Times New Roman" w:hAnsi="Arial" w:cs="Arial"/>
                <w:b/>
                <w:bCs/>
                <w:color w:val="000000"/>
                <w:szCs w:val="20"/>
                <w:lang w:eastAsia="pt-BR"/>
              </w:rPr>
              <w:t>LIMPEZA DO TRECHO</w:t>
            </w:r>
          </w:p>
        </w:tc>
        <w:tc>
          <w:tcPr>
            <w:tcW w:w="502" w:type="pct"/>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4E3EE4" w:rsidRPr="00B7259A" w:rsidTr="00D112F4">
        <w:trPr>
          <w:trHeight w:val="375"/>
        </w:trPr>
        <w:tc>
          <w:tcPr>
            <w:tcW w:w="3518" w:type="pct"/>
            <w:gridSpan w:val="4"/>
            <w:shd w:val="solid" w:color="E3E3E3" w:fill="auto"/>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r w:rsidRPr="00B7259A">
              <w:rPr>
                <w:rFonts w:ascii="Arial" w:eastAsia="Times New Roman" w:hAnsi="Arial" w:cs="Arial"/>
                <w:b/>
                <w:bCs/>
                <w:color w:val="000000"/>
                <w:szCs w:val="20"/>
                <w:lang w:eastAsia="pt-BR"/>
              </w:rPr>
              <w:t>TOTAL DO ORÇAMENTO</w:t>
            </w:r>
          </w:p>
        </w:tc>
        <w:tc>
          <w:tcPr>
            <w:tcW w:w="502" w:type="pct"/>
            <w:shd w:val="solid" w:color="E3E3E3" w:fill="auto"/>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436" w:type="pct"/>
            <w:shd w:val="solid" w:color="E3E3E3" w:fill="auto"/>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544" w:type="pct"/>
            <w:shd w:val="solid" w:color="E3E3E3" w:fill="auto"/>
            <w:vAlign w:val="center"/>
          </w:tcPr>
          <w:p w:rsidR="004E3EE4" w:rsidRPr="00B7259A" w:rsidRDefault="004E3EE4" w:rsidP="00D112F4">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r>
    </w:tbl>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Observações:</w:t>
      </w:r>
    </w:p>
    <w:p w:rsidR="00626FA0" w:rsidRPr="00B7259A" w:rsidRDefault="00626FA0" w:rsidP="001011A3">
      <w:pPr>
        <w:numPr>
          <w:ilvl w:val="0"/>
          <w:numId w:val="17"/>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validade desta proposta é de 60 (sessenta) dias, contados da data da abertura das propostas.</w:t>
      </w:r>
    </w:p>
    <w:p w:rsidR="00626FA0" w:rsidRPr="00B7259A" w:rsidRDefault="00626FA0" w:rsidP="001011A3">
      <w:pPr>
        <w:numPr>
          <w:ilvl w:val="0"/>
          <w:numId w:val="17"/>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w:t>
      </w:r>
      <w:r w:rsidR="001011A3" w:rsidRPr="00B7259A">
        <w:rPr>
          <w:rFonts w:ascii="Arial" w:eastAsia="Times New Roman" w:hAnsi="Arial" w:cs="Arial"/>
          <w:szCs w:val="20"/>
          <w:lang w:eastAsia="pt-BR"/>
        </w:rPr>
        <w:t>ões e/ou exigências indicadas na Requisição Interna n° 195/2019 - SMODUTRAN</w:t>
      </w:r>
      <w:r w:rsidRPr="00B7259A">
        <w:rPr>
          <w:rFonts w:ascii="Arial" w:eastAsia="Times New Roman" w:hAnsi="Arial" w:cs="Arial"/>
          <w:szCs w:val="20"/>
          <w:lang w:eastAsia="pt-BR"/>
        </w:rPr>
        <w:t xml:space="preserve"> (Anexo VIII deste edital).</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[&lt;LOCAL&gt;], [&lt;DATA&gt;].</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[&lt;ASSINATURA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[&lt;NOME COMPLETO E SEM ABREVIAÇÕES DO REPRESENTANTE LEGAL DA LICITANTE&gt;]</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[&lt;CARGO/FUNÇÃO DO REPRESENTANTE LEGAL DA LICITANTE&gt;]</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color w:val="000000"/>
          <w:sz w:val="24"/>
          <w:szCs w:val="24"/>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r w:rsidRPr="00B7259A">
        <w:rPr>
          <w:rFonts w:ascii="Arial" w:eastAsia="Times New Roman" w:hAnsi="Arial" w:cs="Arial"/>
          <w:b/>
          <w:szCs w:val="20"/>
          <w:lang w:eastAsia="pt-BR"/>
        </w:rPr>
        <w:lastRenderedPageBreak/>
        <w:t>TOMADA DE PREÇOS Nº 40/2019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PROCESSO Nº 909/2019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 VII</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MINUTA DO CONTRATO</w:t>
      </w:r>
    </w:p>
    <w:p w:rsidR="00626FA0" w:rsidRPr="00B7259A" w:rsidRDefault="00626FA0" w:rsidP="00626FA0">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           </w:t>
      </w:r>
    </w:p>
    <w:p w:rsidR="00626FA0" w:rsidRPr="00B7259A" w:rsidRDefault="00626FA0" w:rsidP="00626FA0">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Contrato celebrado entre o </w:t>
      </w:r>
      <w:r w:rsidRPr="00B7259A">
        <w:rPr>
          <w:rFonts w:ascii="Arial" w:eastAsia="Times New Roman" w:hAnsi="Arial" w:cs="Arial"/>
          <w:b/>
          <w:szCs w:val="20"/>
          <w:lang w:eastAsia="pt-BR"/>
        </w:rPr>
        <w:t>MUNICÍPIO DE IJUÍ – PODER EXECUTIVO</w:t>
      </w:r>
      <w:r w:rsidRPr="00B7259A">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B7259A">
        <w:rPr>
          <w:rFonts w:ascii="Arial" w:eastAsia="Times New Roman" w:hAnsi="Arial" w:cs="Arial"/>
          <w:b/>
          <w:szCs w:val="20"/>
          <w:lang w:eastAsia="pt-BR"/>
        </w:rPr>
        <w:t xml:space="preserve"> VALDIR HECK</w:t>
      </w:r>
      <w:r w:rsidRPr="00B7259A">
        <w:rPr>
          <w:rFonts w:ascii="Arial" w:eastAsia="Times New Roman" w:hAnsi="Arial" w:cs="Arial"/>
          <w:szCs w:val="20"/>
          <w:lang w:eastAsia="pt-BR"/>
        </w:rPr>
        <w:t xml:space="preserve">, brasileiro, casado, administrador, residente e domiciliado em Ijuí/RS, na </w:t>
      </w:r>
      <w:proofErr w:type="gramStart"/>
      <w:r w:rsidRPr="00B7259A">
        <w:rPr>
          <w:rFonts w:ascii="Arial" w:eastAsia="Times New Roman" w:hAnsi="Arial" w:cs="Arial"/>
          <w:szCs w:val="20"/>
          <w:lang w:eastAsia="pt-BR"/>
        </w:rPr>
        <w:t>Rua ...</w:t>
      </w:r>
      <w:proofErr w:type="gramEnd"/>
      <w:r w:rsidRPr="00B7259A">
        <w:rPr>
          <w:rFonts w:ascii="Arial" w:eastAsia="Times New Roman" w:hAnsi="Arial" w:cs="Arial"/>
          <w:szCs w:val="20"/>
          <w:lang w:eastAsia="pt-BR"/>
        </w:rPr>
        <w:t xml:space="preserve">, nº ..., no Bairro ..., na cidade de Ijuí/RS, portador da cédula de identidade nº ... </w:t>
      </w:r>
      <w:proofErr w:type="gramStart"/>
      <w:r w:rsidRPr="00B7259A">
        <w:rPr>
          <w:rFonts w:ascii="Arial" w:eastAsia="Times New Roman" w:hAnsi="Arial" w:cs="Arial"/>
          <w:szCs w:val="20"/>
          <w:lang w:eastAsia="pt-BR"/>
        </w:rPr>
        <w:t>e</w:t>
      </w:r>
      <w:proofErr w:type="gramEnd"/>
      <w:r w:rsidRPr="00B7259A">
        <w:rPr>
          <w:rFonts w:ascii="Arial" w:eastAsia="Times New Roman" w:hAnsi="Arial" w:cs="Arial"/>
          <w:szCs w:val="20"/>
          <w:lang w:eastAsia="pt-BR"/>
        </w:rPr>
        <w:t xml:space="preserve"> inscrito no CPF nº ..., doravante denominado </w:t>
      </w:r>
      <w:r w:rsidRPr="00B7259A">
        <w:rPr>
          <w:rFonts w:ascii="Arial" w:eastAsia="Times New Roman" w:hAnsi="Arial" w:cs="Arial"/>
          <w:b/>
          <w:szCs w:val="20"/>
          <w:lang w:eastAsia="pt-BR"/>
        </w:rPr>
        <w:t>CONTRATANTE</w:t>
      </w:r>
      <w:r w:rsidRPr="00B7259A">
        <w:rPr>
          <w:rFonts w:ascii="Arial" w:eastAsia="Times New Roman" w:hAnsi="Arial" w:cs="Arial"/>
          <w:szCs w:val="20"/>
          <w:lang w:eastAsia="pt-BR"/>
        </w:rPr>
        <w:t xml:space="preserve">, e a empresa </w:t>
      </w:r>
      <w:r w:rsidRPr="00B7259A">
        <w:rPr>
          <w:rFonts w:ascii="Arial" w:eastAsia="Times New Roman" w:hAnsi="Arial" w:cs="Arial"/>
          <w:b/>
          <w:szCs w:val="20"/>
          <w:lang w:eastAsia="pt-BR"/>
        </w:rPr>
        <w:t>...,</w:t>
      </w:r>
      <w:r w:rsidRPr="00B7259A">
        <w:rPr>
          <w:rFonts w:ascii="Arial" w:eastAsia="Times New Roman" w:hAnsi="Arial" w:cs="Arial"/>
          <w:b/>
          <w:i/>
          <w:szCs w:val="20"/>
          <w:lang w:eastAsia="pt-BR"/>
        </w:rPr>
        <w:t xml:space="preserve"> </w:t>
      </w:r>
      <w:r w:rsidRPr="00B7259A">
        <w:rPr>
          <w:rFonts w:ascii="Arial" w:eastAsia="Times New Roman" w:hAnsi="Arial" w:cs="Arial"/>
          <w:szCs w:val="20"/>
          <w:lang w:eastAsia="pt-BR"/>
        </w:rPr>
        <w:t xml:space="preserve">pessoa jurídica de direito privado, inscrita no CNPJ nº </w:t>
      </w:r>
      <w:r w:rsidRPr="00B7259A">
        <w:rPr>
          <w:rFonts w:ascii="Arial" w:eastAsia="Times New Roman" w:hAnsi="Arial" w:cs="Arial"/>
          <w:bCs/>
          <w:szCs w:val="20"/>
          <w:lang w:eastAsia="pt-BR"/>
        </w:rPr>
        <w:t xml:space="preserve">..., na rua ..., nº </w:t>
      </w:r>
      <w:r w:rsidRPr="00B7259A">
        <w:rPr>
          <w:rFonts w:ascii="Arial" w:eastAsia="Times New Roman" w:hAnsi="Arial" w:cs="Arial"/>
          <w:szCs w:val="20"/>
          <w:lang w:eastAsia="pt-BR"/>
        </w:rPr>
        <w:t>...</w:t>
      </w:r>
      <w:r w:rsidRPr="00B7259A">
        <w:rPr>
          <w:rFonts w:ascii="Arial" w:eastAsia="Times New Roman" w:hAnsi="Arial" w:cs="Arial"/>
          <w:bCs/>
          <w:szCs w:val="20"/>
          <w:lang w:eastAsia="pt-BR"/>
        </w:rPr>
        <w:t xml:space="preserve">, </w:t>
      </w:r>
      <w:r w:rsidRPr="00B7259A">
        <w:rPr>
          <w:rFonts w:ascii="Arial" w:eastAsia="Times New Roman" w:hAnsi="Arial" w:cs="Arial"/>
          <w:szCs w:val="20"/>
          <w:lang w:eastAsia="pt-BR"/>
        </w:rPr>
        <w:t>no bairro</w:t>
      </w:r>
      <w:r w:rsidRPr="00B7259A">
        <w:rPr>
          <w:rFonts w:ascii="Arial" w:eastAsia="Times New Roman" w:hAnsi="Arial" w:cs="Arial"/>
          <w:bCs/>
          <w:szCs w:val="20"/>
          <w:lang w:eastAsia="pt-BR"/>
        </w:rPr>
        <w:t xml:space="preserve"> </w:t>
      </w:r>
      <w:r w:rsidRPr="00B7259A">
        <w:rPr>
          <w:rFonts w:ascii="Arial" w:eastAsia="Times New Roman" w:hAnsi="Arial" w:cs="Arial"/>
          <w:szCs w:val="20"/>
          <w:lang w:eastAsia="pt-BR"/>
        </w:rPr>
        <w:t>..., na cidade de</w:t>
      </w:r>
      <w:r w:rsidRPr="00B7259A">
        <w:rPr>
          <w:rFonts w:ascii="Arial" w:eastAsia="Times New Roman" w:hAnsi="Arial" w:cs="Arial"/>
          <w:bCs/>
          <w:szCs w:val="20"/>
          <w:lang w:eastAsia="pt-BR"/>
        </w:rPr>
        <w:t xml:space="preserve"> </w:t>
      </w:r>
      <w:r w:rsidRPr="00B7259A">
        <w:rPr>
          <w:rFonts w:ascii="Arial" w:eastAsia="Times New Roman" w:hAnsi="Arial" w:cs="Arial"/>
          <w:szCs w:val="20"/>
          <w:lang w:eastAsia="pt-BR"/>
        </w:rPr>
        <w:t xml:space="preserve">..., CEP: ..., telefone: ..., e-mail: ... </w:t>
      </w:r>
      <w:proofErr w:type="gramStart"/>
      <w:r w:rsidRPr="00B7259A">
        <w:rPr>
          <w:rFonts w:ascii="Arial" w:eastAsia="Times New Roman" w:hAnsi="Arial" w:cs="Arial"/>
          <w:szCs w:val="20"/>
          <w:lang w:eastAsia="pt-BR"/>
        </w:rPr>
        <w:t>neste</w:t>
      </w:r>
      <w:proofErr w:type="gramEnd"/>
      <w:r w:rsidRPr="00B7259A">
        <w:rPr>
          <w:rFonts w:ascii="Arial" w:eastAsia="Times New Roman" w:hAnsi="Arial" w:cs="Arial"/>
          <w:szCs w:val="20"/>
          <w:lang w:eastAsia="pt-BR"/>
        </w:rPr>
        <w:t xml:space="preserve"> ato representada por seu (Diretor, sócio-gerente, sócio proprietário, procurador, </w:t>
      </w:r>
      <w:proofErr w:type="spellStart"/>
      <w:r w:rsidRPr="00B7259A">
        <w:rPr>
          <w:rFonts w:ascii="Arial" w:eastAsia="Times New Roman" w:hAnsi="Arial" w:cs="Arial"/>
          <w:szCs w:val="20"/>
          <w:lang w:eastAsia="pt-BR"/>
        </w:rPr>
        <w:t>etc</w:t>
      </w:r>
      <w:proofErr w:type="spellEnd"/>
      <w:r w:rsidRPr="00B7259A">
        <w:rPr>
          <w:rFonts w:ascii="Arial" w:eastAsia="Times New Roman" w:hAnsi="Arial" w:cs="Arial"/>
          <w:szCs w:val="20"/>
          <w:lang w:eastAsia="pt-BR"/>
        </w:rPr>
        <w:t>) Sr.</w:t>
      </w:r>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B7259A">
        <w:rPr>
          <w:rFonts w:ascii="Arial" w:eastAsia="Times New Roman" w:hAnsi="Arial" w:cs="Arial"/>
          <w:b/>
          <w:szCs w:val="20"/>
          <w:lang w:eastAsia="pt-BR"/>
        </w:rPr>
        <w:t>CONTRATADA</w:t>
      </w:r>
      <w:r w:rsidRPr="00B7259A">
        <w:rPr>
          <w:rFonts w:ascii="Arial" w:eastAsia="Times New Roman" w:hAnsi="Arial" w:cs="Arial"/>
          <w:szCs w:val="20"/>
          <w:lang w:eastAsia="pt-BR"/>
        </w:rPr>
        <w:t xml:space="preserve">, para execução do objeto constante  na Cláusula Primeira deste instrumento. </w:t>
      </w:r>
    </w:p>
    <w:p w:rsidR="00626FA0" w:rsidRPr="00B7259A" w:rsidRDefault="00626FA0" w:rsidP="00626FA0">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 presente contrato tem seu respectivo fundamento e finalidade na consecução do objeto contratado, descrito abaixo, constante da </w:t>
      </w:r>
      <w:r w:rsidRPr="00B7259A">
        <w:rPr>
          <w:rFonts w:ascii="Arial" w:eastAsia="Times New Roman" w:hAnsi="Arial" w:cs="Arial"/>
          <w:b/>
          <w:szCs w:val="20"/>
          <w:lang w:eastAsia="pt-BR"/>
        </w:rPr>
        <w:t xml:space="preserve">TOMADA DE PREÇOS Nº </w:t>
      </w:r>
      <w:r w:rsidR="001011A3" w:rsidRPr="00B7259A">
        <w:rPr>
          <w:rFonts w:ascii="Arial" w:eastAsia="Times New Roman" w:hAnsi="Arial" w:cs="Arial"/>
          <w:b/>
          <w:szCs w:val="20"/>
          <w:lang w:eastAsia="pt-BR"/>
        </w:rPr>
        <w:t>40/2019</w:t>
      </w:r>
      <w:r w:rsidRPr="00B7259A">
        <w:rPr>
          <w:rFonts w:ascii="Arial" w:eastAsia="Times New Roman" w:hAnsi="Arial" w:cs="Arial"/>
          <w:b/>
          <w:szCs w:val="20"/>
          <w:lang w:eastAsia="pt-BR"/>
        </w:rPr>
        <w:t xml:space="preserve"> - </w:t>
      </w:r>
      <w:r w:rsidRPr="00B7259A">
        <w:rPr>
          <w:rFonts w:ascii="Arial" w:eastAsia="Times New Roman" w:hAnsi="Arial" w:cs="Arial"/>
          <w:b/>
          <w:bCs/>
          <w:szCs w:val="20"/>
          <w:lang w:eastAsia="pt-BR"/>
        </w:rPr>
        <w:t xml:space="preserve">PROCESSO Nº </w:t>
      </w:r>
      <w:r w:rsidR="001011A3" w:rsidRPr="00B7259A">
        <w:rPr>
          <w:rFonts w:ascii="Arial" w:eastAsia="Times New Roman" w:hAnsi="Arial" w:cs="Arial"/>
          <w:b/>
          <w:bCs/>
          <w:szCs w:val="20"/>
          <w:lang w:eastAsia="pt-BR"/>
        </w:rPr>
        <w:t>909/2019</w:t>
      </w:r>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626FA0" w:rsidRPr="00B7259A" w:rsidRDefault="00626FA0" w:rsidP="00626FA0">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B7259A">
        <w:rPr>
          <w:rFonts w:ascii="Arial" w:eastAsia="Times New Roman" w:hAnsi="Arial" w:cs="Arial"/>
          <w:b/>
          <w:szCs w:val="20"/>
          <w:lang w:eastAsia="pt-BR"/>
        </w:rPr>
        <w:t>CLÁUSULA PRIMEIRA</w:t>
      </w:r>
    </w:p>
    <w:p w:rsidR="00626FA0" w:rsidRPr="00B7259A" w:rsidRDefault="00626FA0" w:rsidP="00626FA0">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B7259A">
        <w:rPr>
          <w:rFonts w:ascii="Arial" w:eastAsia="Times New Roman" w:hAnsi="Arial" w:cs="Arial"/>
          <w:b/>
          <w:szCs w:val="20"/>
          <w:lang w:eastAsia="pt-BR"/>
        </w:rPr>
        <w:t>DO OBJETO</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szCs w:val="20"/>
          <w:lang w:eastAsia="pt-BR"/>
        </w:rPr>
      </w:pPr>
    </w:p>
    <w:p w:rsidR="001011A3" w:rsidRPr="00B7259A" w:rsidRDefault="001011A3" w:rsidP="001011A3">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7259A">
        <w:rPr>
          <w:rFonts w:ascii="Arial" w:eastAsia="Times New Roman" w:hAnsi="Arial" w:cs="Arial"/>
          <w:szCs w:val="20"/>
          <w:lang w:eastAsia="pt-BR"/>
        </w:rPr>
        <w:tab/>
      </w:r>
      <w:r w:rsidR="00626FA0" w:rsidRPr="00B7259A">
        <w:rPr>
          <w:rFonts w:ascii="Arial" w:eastAsia="Times New Roman" w:hAnsi="Arial" w:cs="Arial"/>
          <w:szCs w:val="20"/>
          <w:lang w:eastAsia="pt-BR"/>
        </w:rPr>
        <w:t xml:space="preserve">O presente contrato tem por objeto </w:t>
      </w:r>
      <w:r w:rsidR="00EF05A4" w:rsidRPr="00B7259A">
        <w:rPr>
          <w:rFonts w:ascii="Arial" w:eastAsia="Times New Roman" w:hAnsi="Arial" w:cs="Arial"/>
          <w:bCs/>
          <w:szCs w:val="20"/>
          <w:lang w:eastAsia="pt-BR"/>
        </w:rPr>
        <w:t xml:space="preserve">a contratação de execução global para pavimentação com pedra de basalto irregular - CALÇAMENTO na Rua Frida </w:t>
      </w:r>
      <w:proofErr w:type="spellStart"/>
      <w:r w:rsidR="00EF05A4" w:rsidRPr="00B7259A">
        <w:rPr>
          <w:rFonts w:ascii="Arial" w:eastAsia="Times New Roman" w:hAnsi="Arial" w:cs="Arial"/>
          <w:bCs/>
          <w:szCs w:val="20"/>
          <w:lang w:eastAsia="pt-BR"/>
        </w:rPr>
        <w:t>Seidler</w:t>
      </w:r>
      <w:proofErr w:type="spellEnd"/>
      <w:r w:rsidR="00EF05A4" w:rsidRPr="00B7259A">
        <w:rPr>
          <w:rFonts w:ascii="Arial" w:eastAsia="Times New Roman" w:hAnsi="Arial" w:cs="Arial"/>
          <w:bCs/>
          <w:szCs w:val="20"/>
          <w:lang w:eastAsia="pt-BR"/>
        </w:rPr>
        <w:t xml:space="preserve">, trecho entre a Rua Joaquim B. dos Santos e Av. São Luís com emprego de </w:t>
      </w:r>
      <w:proofErr w:type="gramStart"/>
      <w:r w:rsidR="00EF05A4" w:rsidRPr="00B7259A">
        <w:rPr>
          <w:rFonts w:ascii="Arial" w:eastAsia="Times New Roman" w:hAnsi="Arial" w:cs="Arial"/>
          <w:bCs/>
          <w:szCs w:val="20"/>
          <w:lang w:eastAsia="pt-BR"/>
        </w:rPr>
        <w:t>240 meio-fio</w:t>
      </w:r>
      <w:proofErr w:type="gramEnd"/>
      <w:r w:rsidR="00EF05A4" w:rsidRPr="00B7259A">
        <w:rPr>
          <w:rFonts w:ascii="Arial" w:eastAsia="Times New Roman" w:hAnsi="Arial" w:cs="Arial"/>
          <w:bCs/>
          <w:szCs w:val="20"/>
          <w:lang w:eastAsia="pt-BR"/>
        </w:rPr>
        <w:t xml:space="preserve"> de concreto, dimensões 12x30x100cm, Bairro Getúlio Vargas, total de 840m².</w:t>
      </w:r>
    </w:p>
    <w:p w:rsidR="001011A3" w:rsidRPr="00B7259A" w:rsidRDefault="001011A3" w:rsidP="001011A3">
      <w:pPr>
        <w:ind w:firstLine="567"/>
        <w:jc w:val="both"/>
        <w:rPr>
          <w:rFonts w:ascii="Arial" w:hAnsi="Arial" w:cs="Arial"/>
        </w:rPr>
      </w:pPr>
      <w:r w:rsidRPr="00B7259A">
        <w:rPr>
          <w:rFonts w:ascii="Arial" w:hAnsi="Arial" w:cs="Arial"/>
        </w:rPr>
        <w:t xml:space="preserve">PARÁGRAFO ÚNICO: A empresa contratada deverá executar os serviços de acordo com o memorial descritivo, cronograma físico financeiro, planilha orçamentária, projetos e demais elementos técnicos anexos à </w:t>
      </w:r>
      <w:r w:rsidRPr="00B7259A">
        <w:rPr>
          <w:rFonts w:ascii="Arial" w:hAnsi="Arial" w:cs="Arial"/>
          <w:b/>
        </w:rPr>
        <w:t>Requisição Interna nº 195/2019 – SMODUTRAN</w:t>
      </w:r>
      <w:r w:rsidRPr="00B7259A">
        <w:rPr>
          <w:rFonts w:ascii="Arial" w:hAnsi="Arial" w:cs="Arial"/>
        </w:rPr>
        <w:t xml:space="preserve"> (Anexo VIII do edital).</w:t>
      </w:r>
    </w:p>
    <w:p w:rsidR="00626FA0" w:rsidRPr="00B7259A" w:rsidRDefault="00626FA0" w:rsidP="00626FA0">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B7259A">
        <w:rPr>
          <w:rFonts w:ascii="Arial" w:eastAsia="Times New Roman" w:hAnsi="Arial" w:cs="Arial"/>
          <w:b/>
          <w:szCs w:val="20"/>
          <w:lang w:eastAsia="pt-BR"/>
        </w:rPr>
        <w:t>CLÁUSULA SEGUNDA</w:t>
      </w:r>
    </w:p>
    <w:p w:rsidR="00626FA0" w:rsidRPr="00B7259A" w:rsidRDefault="00626FA0" w:rsidP="00626FA0">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B7259A">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626FA0" w:rsidRPr="00B7259A" w:rsidTr="00D112F4">
        <w:tc>
          <w:tcPr>
            <w:tcW w:w="9608" w:type="dxa"/>
            <w:hideMark/>
          </w:tcPr>
          <w:p w:rsidR="00626FA0" w:rsidRPr="00B7259A" w:rsidRDefault="00626FA0" w:rsidP="00D112F4">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r w:rsidRPr="00B7259A">
              <w:rPr>
                <w:rFonts w:ascii="Arial" w:eastAsia="Times New Roman" w:hAnsi="Arial" w:cs="Arial"/>
                <w:szCs w:val="20"/>
                <w:lang w:eastAsia="pt-BR"/>
              </w:rPr>
              <w:t xml:space="preserve">O preço total para o presente contrato é de </w:t>
            </w:r>
            <w:proofErr w:type="gramStart"/>
            <w:r w:rsidRPr="00B7259A">
              <w:rPr>
                <w:rFonts w:ascii="Arial" w:eastAsia="Times New Roman" w:hAnsi="Arial" w:cs="Arial"/>
                <w:b/>
                <w:szCs w:val="20"/>
                <w:lang w:eastAsia="pt-BR"/>
              </w:rPr>
              <w:t>R$ ...</w:t>
            </w:r>
            <w:proofErr w:type="gramEnd"/>
            <w:r w:rsidRPr="00B7259A">
              <w:rPr>
                <w:rFonts w:ascii="Arial" w:eastAsia="Times New Roman" w:hAnsi="Arial" w:cs="Arial"/>
                <w:b/>
                <w:szCs w:val="20"/>
                <w:lang w:eastAsia="pt-BR"/>
              </w:rPr>
              <w:t xml:space="preserve"> </w:t>
            </w:r>
            <w:r w:rsidRPr="00B7259A">
              <w:rPr>
                <w:rFonts w:ascii="Arial" w:eastAsia="Times New Roman" w:hAnsi="Arial" w:cs="Arial"/>
                <w:szCs w:val="20"/>
                <w:lang w:eastAsia="pt-BR"/>
              </w:rPr>
              <w:t xml:space="preserve">(...) sendo: Valor total de material </w:t>
            </w:r>
            <w:proofErr w:type="gramStart"/>
            <w:r w:rsidRPr="00B7259A">
              <w:rPr>
                <w:rFonts w:ascii="Arial" w:eastAsia="Times New Roman" w:hAnsi="Arial" w:cs="Arial"/>
                <w:szCs w:val="20"/>
                <w:lang w:eastAsia="pt-BR"/>
              </w:rPr>
              <w:t>R$ ...</w:t>
            </w:r>
            <w:proofErr w:type="gramEnd"/>
            <w:r w:rsidRPr="00B7259A">
              <w:rPr>
                <w:rFonts w:ascii="Arial" w:eastAsia="Times New Roman" w:hAnsi="Arial" w:cs="Arial"/>
                <w:szCs w:val="20"/>
                <w:lang w:eastAsia="pt-BR"/>
              </w:rPr>
              <w:t xml:space="preserve"> </w:t>
            </w:r>
            <w:proofErr w:type="gramStart"/>
            <w:r w:rsidRPr="00B7259A">
              <w:rPr>
                <w:rFonts w:ascii="Arial" w:eastAsia="Times New Roman" w:hAnsi="Arial" w:cs="Arial"/>
                <w:szCs w:val="20"/>
                <w:lang w:eastAsia="pt-BR"/>
              </w:rPr>
              <w:t>e</w:t>
            </w:r>
            <w:proofErr w:type="gramEnd"/>
            <w:r w:rsidRPr="00B7259A">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B7259A">
              <w:rPr>
                <w:rFonts w:ascii="Arial" w:eastAsia="Times New Roman" w:hAnsi="Arial" w:cs="Arial"/>
                <w:szCs w:val="20"/>
                <w:lang w:eastAsia="pt-BR"/>
              </w:rPr>
              <w:t>e</w:t>
            </w:r>
            <w:proofErr w:type="gramEnd"/>
            <w:r w:rsidRPr="00B7259A">
              <w:rPr>
                <w:rFonts w:ascii="Arial" w:eastAsia="Times New Roman" w:hAnsi="Arial" w:cs="Arial"/>
                <w:szCs w:val="20"/>
                <w:lang w:eastAsia="pt-BR"/>
              </w:rPr>
              <w:t xml:space="preserve"> </w:t>
            </w:r>
            <w:r w:rsidRPr="00B7259A">
              <w:rPr>
                <w:rFonts w:ascii="Arial" w:eastAsia="Times New Roman" w:hAnsi="Arial" w:cs="Arial"/>
                <w:b/>
                <w:szCs w:val="20"/>
                <w:lang w:eastAsia="pt-BR"/>
              </w:rPr>
              <w:t>empenho de nº ..., emitidos em .../.../....</w:t>
            </w:r>
          </w:p>
          <w:p w:rsidR="00626FA0" w:rsidRPr="00B7259A" w:rsidRDefault="00626FA0" w:rsidP="00D112F4">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626FA0" w:rsidRPr="00B7259A" w:rsidTr="00D112F4">
        <w:tc>
          <w:tcPr>
            <w:tcW w:w="9608" w:type="dxa"/>
          </w:tcPr>
          <w:p w:rsidR="00626FA0" w:rsidRPr="00B7259A" w:rsidRDefault="00626FA0" w:rsidP="00D112F4">
            <w:pPr>
              <w:spacing w:after="0" w:line="240" w:lineRule="auto"/>
              <w:jc w:val="both"/>
              <w:rPr>
                <w:rFonts w:ascii="Arial" w:eastAsia="Times New Roman" w:hAnsi="Arial" w:cs="Arial"/>
                <w:szCs w:val="20"/>
                <w:lang w:eastAsia="pt-BR"/>
              </w:rPr>
            </w:pPr>
          </w:p>
        </w:tc>
      </w:tr>
    </w:tbl>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TERCEIRA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 xml:space="preserve">DA DOTAÇÃO ORÇAMENTÁRIA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As despesas decorrentes do presente contrato correrão por conta da seguinte dotação orçamentária: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Órgão</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1011A3" w:rsidRPr="00B7259A" w:rsidTr="00203C1D">
        <w:tc>
          <w:tcPr>
            <w:tcW w:w="99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w:t>
            </w:r>
          </w:p>
        </w:tc>
        <w:tc>
          <w:tcPr>
            <w:tcW w:w="807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Secretaria Municipal de Desenvolvimento Urbano, Obras e Trânsito</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Unidade</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1011A3" w:rsidRPr="00B7259A" w:rsidTr="00203C1D">
        <w:tc>
          <w:tcPr>
            <w:tcW w:w="99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1102</w:t>
            </w:r>
          </w:p>
        </w:tc>
        <w:tc>
          <w:tcPr>
            <w:tcW w:w="807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Coordenadoria de Obras Urbanas</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Função</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011A3" w:rsidRPr="00B7259A" w:rsidTr="00203C1D">
        <w:tc>
          <w:tcPr>
            <w:tcW w:w="99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15</w:t>
            </w:r>
          </w:p>
        </w:tc>
        <w:tc>
          <w:tcPr>
            <w:tcW w:w="807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Urbanismo</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B7259A">
              <w:rPr>
                <w:rFonts w:ascii="Arial" w:eastAsia="Times New Roman" w:hAnsi="Arial" w:cs="Arial"/>
                <w:sz w:val="14"/>
                <w:szCs w:val="14"/>
                <w:lang w:eastAsia="pt-BR"/>
              </w:rPr>
              <w:t>Sub-função</w:t>
            </w:r>
            <w:proofErr w:type="gramEnd"/>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011A3" w:rsidRPr="00B7259A" w:rsidTr="00203C1D">
        <w:tc>
          <w:tcPr>
            <w:tcW w:w="99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451</w:t>
            </w:r>
          </w:p>
        </w:tc>
        <w:tc>
          <w:tcPr>
            <w:tcW w:w="807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B7259A">
              <w:rPr>
                <w:rFonts w:ascii="Arial" w:eastAsia="Times New Roman" w:hAnsi="Arial" w:cs="Arial"/>
                <w:sz w:val="14"/>
                <w:szCs w:val="14"/>
                <w:lang w:eastAsia="pt-BR"/>
              </w:rPr>
              <w:t>Infra-estrutura</w:t>
            </w:r>
            <w:proofErr w:type="spellEnd"/>
            <w:r w:rsidRPr="00B7259A">
              <w:rPr>
                <w:rFonts w:ascii="Arial" w:eastAsia="Times New Roman" w:hAnsi="Arial" w:cs="Arial"/>
                <w:sz w:val="14"/>
                <w:szCs w:val="14"/>
                <w:lang w:eastAsia="pt-BR"/>
              </w:rPr>
              <w:t xml:space="preserve"> Urbana</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Programa</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011A3" w:rsidRPr="00B7259A" w:rsidTr="00203C1D">
        <w:tc>
          <w:tcPr>
            <w:tcW w:w="99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112</w:t>
            </w:r>
          </w:p>
        </w:tc>
        <w:tc>
          <w:tcPr>
            <w:tcW w:w="807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 xml:space="preserve">Desenvolvimento de </w:t>
            </w:r>
            <w:proofErr w:type="spellStart"/>
            <w:r w:rsidRPr="00B7259A">
              <w:rPr>
                <w:rFonts w:ascii="Arial" w:eastAsia="Times New Roman" w:hAnsi="Arial" w:cs="Arial"/>
                <w:sz w:val="14"/>
                <w:szCs w:val="14"/>
                <w:lang w:eastAsia="pt-BR"/>
              </w:rPr>
              <w:t>Infraestrutura</w:t>
            </w:r>
            <w:proofErr w:type="spellEnd"/>
            <w:r w:rsidRPr="00B7259A">
              <w:rPr>
                <w:rFonts w:ascii="Arial" w:eastAsia="Times New Roman" w:hAnsi="Arial" w:cs="Arial"/>
                <w:sz w:val="14"/>
                <w:szCs w:val="14"/>
                <w:lang w:eastAsia="pt-BR"/>
              </w:rPr>
              <w:t xml:space="preserve"> Urbana</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Projeto/Atividade</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1011A3" w:rsidRPr="00B7259A" w:rsidTr="00203C1D">
        <w:tc>
          <w:tcPr>
            <w:tcW w:w="496"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B7259A">
              <w:rPr>
                <w:rFonts w:ascii="Arial" w:eastAsia="Times New Roman" w:hAnsi="Arial" w:cs="Arial"/>
                <w:sz w:val="14"/>
                <w:szCs w:val="14"/>
                <w:lang w:eastAsia="pt-BR"/>
              </w:rPr>
              <w:t>1</w:t>
            </w:r>
            <w:proofErr w:type="gramEnd"/>
          </w:p>
        </w:tc>
        <w:tc>
          <w:tcPr>
            <w:tcW w:w="99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55</w:t>
            </w:r>
          </w:p>
        </w:tc>
        <w:tc>
          <w:tcPr>
            <w:tcW w:w="7584"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Pavimentação Com Pedra Irregular (SMODUT</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1011A3" w:rsidRPr="00B7259A" w:rsidTr="00203C1D">
        <w:tc>
          <w:tcPr>
            <w:tcW w:w="106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Despesa</w:t>
            </w:r>
          </w:p>
        </w:tc>
        <w:tc>
          <w:tcPr>
            <w:tcW w:w="280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Código fonte de recurso</w:t>
            </w:r>
          </w:p>
        </w:tc>
        <w:tc>
          <w:tcPr>
            <w:tcW w:w="5200"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Nome fonte de recurso</w:t>
            </w:r>
          </w:p>
        </w:tc>
      </w:tr>
    </w:tbl>
    <w:p w:rsidR="001011A3" w:rsidRPr="00B7259A" w:rsidRDefault="001011A3" w:rsidP="001011A3">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1011A3" w:rsidRPr="00B7259A" w:rsidTr="00203C1D">
        <w:tc>
          <w:tcPr>
            <w:tcW w:w="1063"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12217</w:t>
            </w:r>
          </w:p>
        </w:tc>
        <w:tc>
          <w:tcPr>
            <w:tcW w:w="2809"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1022</w:t>
            </w:r>
          </w:p>
        </w:tc>
        <w:tc>
          <w:tcPr>
            <w:tcW w:w="5200"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FUNDO ESPECIAL</w:t>
            </w:r>
          </w:p>
        </w:tc>
      </w:tr>
    </w:tbl>
    <w:p w:rsidR="001011A3" w:rsidRPr="00B7259A" w:rsidRDefault="001011A3" w:rsidP="001011A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1011A3" w:rsidRPr="00B7259A" w:rsidTr="00203C1D">
        <w:tc>
          <w:tcPr>
            <w:tcW w:w="907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Categoria econômica</w:t>
            </w:r>
          </w:p>
        </w:tc>
      </w:tr>
    </w:tbl>
    <w:p w:rsidR="001011A3" w:rsidRPr="00B7259A" w:rsidRDefault="001011A3" w:rsidP="001011A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1011A3" w:rsidRPr="00B7259A" w:rsidTr="00203C1D">
        <w:tc>
          <w:tcPr>
            <w:tcW w:w="3402"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449051990000</w:t>
            </w:r>
          </w:p>
        </w:tc>
        <w:tc>
          <w:tcPr>
            <w:tcW w:w="5670" w:type="dxa"/>
          </w:tcPr>
          <w:p w:rsidR="001011A3" w:rsidRPr="00B7259A" w:rsidRDefault="001011A3" w:rsidP="00203C1D">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B7259A">
              <w:rPr>
                <w:rFonts w:ascii="Arial" w:eastAsia="Times New Roman" w:hAnsi="Arial" w:cs="Arial"/>
                <w:sz w:val="14"/>
                <w:szCs w:val="14"/>
                <w:lang w:eastAsia="pt-BR"/>
              </w:rPr>
              <w:t>OUTRAS OBRAS E INSTALAÇÕES</w:t>
            </w:r>
          </w:p>
        </w:tc>
      </w:tr>
    </w:tbl>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QUARTA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 EXECUÇÃO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A execução do presente contrato dar-se-á através de Empreita</w:t>
      </w:r>
      <w:r w:rsidR="00203C1D" w:rsidRPr="00B7259A">
        <w:rPr>
          <w:rFonts w:ascii="Arial" w:eastAsia="Times New Roman" w:hAnsi="Arial" w:cs="Arial"/>
          <w:bCs/>
          <w:szCs w:val="20"/>
          <w:lang w:eastAsia="pt-BR"/>
        </w:rPr>
        <w:t>da por Preço Global</w:t>
      </w:r>
      <w:r w:rsidRPr="00B7259A">
        <w:rPr>
          <w:rFonts w:ascii="Arial" w:eastAsia="Times New Roman" w:hAnsi="Arial" w:cs="Arial"/>
          <w:bCs/>
          <w:szCs w:val="20"/>
          <w:lang w:eastAsia="pt-BR"/>
        </w:rPr>
        <w:t xml:space="preserve"> pela CONTRATADA, observadas todas as orientações descritas n</w:t>
      </w:r>
      <w:r w:rsidRPr="00B7259A">
        <w:rPr>
          <w:rFonts w:ascii="Arial" w:eastAsia="Times New Roman" w:hAnsi="Arial" w:cs="Arial"/>
          <w:szCs w:val="20"/>
          <w:lang w:eastAsia="pt-BR"/>
        </w:rPr>
        <w:t>o memorial descritivo, planilha orçamentária, cronograma físico-financeiro e projetos anexos na</w:t>
      </w:r>
      <w:r w:rsidRPr="00B7259A">
        <w:rPr>
          <w:rFonts w:ascii="Arial" w:eastAsia="Times New Roman" w:hAnsi="Arial" w:cs="Arial"/>
          <w:bCs/>
          <w:szCs w:val="20"/>
          <w:lang w:eastAsia="pt-BR"/>
        </w:rPr>
        <w:t xml:space="preserve"> Requisição Interna</w:t>
      </w:r>
      <w:r w:rsidR="001011A3" w:rsidRPr="00B7259A">
        <w:rPr>
          <w:rFonts w:ascii="Arial" w:eastAsia="Times New Roman" w:hAnsi="Arial" w:cs="Arial"/>
          <w:bCs/>
          <w:szCs w:val="20"/>
          <w:lang w:eastAsia="pt-BR"/>
        </w:rPr>
        <w:t xml:space="preserve"> n° 195/2019 - SMODUTRAN</w:t>
      </w:r>
      <w:r w:rsidRPr="00B7259A">
        <w:rPr>
          <w:rFonts w:ascii="Arial" w:eastAsia="Times New Roman" w:hAnsi="Arial" w:cs="Arial"/>
          <w:bCs/>
          <w:szCs w:val="20"/>
          <w:lang w:eastAsia="pt-BR"/>
        </w:rPr>
        <w:t xml:space="preserve"> (Anexo VIII do edital):</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CLÁUSULA QUINTA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DOS PRAZOS E DA GARANTIA</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objeto contratado deverá ser executado em até 60 (sessenta) dias após o recebimento da Ordem de Serviço pela CONTRATADA. A execução deverá seguir todas as especificações do edital e as cláusulas deste instrumento contratual.</w:t>
      </w:r>
    </w:p>
    <w:p w:rsidR="00203C1D" w:rsidRPr="00B7259A" w:rsidRDefault="00626FA0" w:rsidP="00E94C8F">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w:t>
      </w:r>
      <w:r w:rsidR="00203C1D" w:rsidRPr="00B7259A">
        <w:rPr>
          <w:rFonts w:ascii="Arial" w:eastAsia="Times New Roman" w:hAnsi="Arial" w:cs="Arial"/>
          <w:szCs w:val="20"/>
          <w:lang w:eastAsia="pt-BR"/>
        </w:rPr>
        <w:t>O PRIMEIRO</w:t>
      </w:r>
      <w:r w:rsidRPr="00B7259A">
        <w:rPr>
          <w:rFonts w:ascii="Arial" w:eastAsia="Times New Roman" w:hAnsi="Arial" w:cs="Arial"/>
          <w:szCs w:val="20"/>
          <w:lang w:eastAsia="pt-BR"/>
        </w:rPr>
        <w:t>:</w:t>
      </w:r>
      <w:r w:rsidR="00E94C8F" w:rsidRPr="00B7259A">
        <w:rPr>
          <w:rFonts w:ascii="Arial" w:eastAsia="Times New Roman" w:hAnsi="Arial" w:cs="Arial"/>
          <w:szCs w:val="20"/>
          <w:lang w:eastAsia="pt-BR"/>
        </w:rPr>
        <w:t xml:space="preserve"> </w:t>
      </w:r>
      <w:r w:rsidR="00203C1D" w:rsidRPr="00B7259A">
        <w:rPr>
          <w:rFonts w:ascii="Arial" w:eastAsia="Times New Roman" w:hAnsi="Arial" w:cs="Arial"/>
          <w:szCs w:val="20"/>
          <w:lang w:eastAsia="pt-BR"/>
        </w:rPr>
        <w:t>O contrato poderá ser prorrogado nos termos da Lei Federal nº 8.666/93.</w:t>
      </w:r>
    </w:p>
    <w:p w:rsidR="00626FA0" w:rsidRPr="00B7259A" w:rsidRDefault="00203C1D" w:rsidP="00E94C8F">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SEGUNDO: </w:t>
      </w:r>
      <w:r w:rsidR="00626FA0" w:rsidRPr="00B7259A">
        <w:rPr>
          <w:rFonts w:ascii="Arial" w:eastAsia="Times New Roman" w:hAnsi="Arial" w:cs="Arial"/>
          <w:szCs w:val="20"/>
          <w:lang w:eastAsia="pt-BR"/>
        </w:rPr>
        <w:t xml:space="preserve">O objeto do presente contrato terá garantia de 05 (cinco) anos quanto a vícios ocultos ou defeitos da coisa, ficando a CONTRATADA responsável por todos os encargos decorrentes disso. </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CLÁUSULA SEXTA</w:t>
      </w:r>
    </w:p>
    <w:p w:rsidR="00626FA0" w:rsidRPr="00B7259A" w:rsidRDefault="00626FA0" w:rsidP="00626FA0">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B7259A">
        <w:rPr>
          <w:rFonts w:ascii="Arial" w:eastAsia="Times New Roman" w:hAnsi="Arial" w:cs="Arial"/>
          <w:b/>
          <w:bCs/>
          <w:szCs w:val="20"/>
          <w:lang w:eastAsia="pt-BR"/>
        </w:rPr>
        <w:t>DO RECEBIMENTO DO OBJETO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O objeto do presente contrato, estando de acordo com as disposições cont</w:t>
      </w:r>
      <w:r w:rsidR="00767FF5" w:rsidRPr="00B7259A">
        <w:rPr>
          <w:rFonts w:ascii="Arial" w:eastAsia="Times New Roman" w:hAnsi="Arial" w:cs="Arial"/>
          <w:szCs w:val="20"/>
          <w:lang w:eastAsia="pt-BR"/>
        </w:rPr>
        <w:t>idas no edital, nas cláusulas do</w:t>
      </w:r>
      <w:r w:rsidRPr="00B7259A">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ÚNICO: A CONTRATADA não poderá protocolar a Nota Fiscal antes do recebimento do objeto por parte do CONTRATANTE.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SÉTIMA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DO PAGAMENTO</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B7259A">
        <w:rPr>
          <w:rFonts w:ascii="Arial" w:eastAsia="Times New Roman" w:hAnsi="Arial" w:cs="Arial"/>
          <w:szCs w:val="20"/>
          <w:lang w:eastAsia="pt-BR"/>
        </w:rPr>
        <w:t>Art</w:t>
      </w:r>
      <w:proofErr w:type="spellEnd"/>
      <w:r w:rsidRPr="00B7259A">
        <w:rPr>
          <w:rFonts w:ascii="Arial" w:eastAsia="Times New Roman" w:hAnsi="Arial" w:cs="Arial"/>
          <w:szCs w:val="20"/>
          <w:lang w:eastAsia="pt-BR"/>
        </w:rPr>
        <w:t xml:space="preserve"> 6º, e Parágrafo 3º, </w:t>
      </w:r>
      <w:proofErr w:type="spellStart"/>
      <w:r w:rsidRPr="00B7259A">
        <w:rPr>
          <w:rFonts w:ascii="Arial" w:eastAsia="Times New Roman" w:hAnsi="Arial" w:cs="Arial"/>
          <w:szCs w:val="20"/>
          <w:lang w:eastAsia="pt-BR"/>
        </w:rPr>
        <w:t>Art</w:t>
      </w:r>
      <w:proofErr w:type="spellEnd"/>
      <w:r w:rsidRPr="00B7259A">
        <w:rPr>
          <w:rFonts w:ascii="Arial" w:eastAsia="Times New Roman" w:hAnsi="Arial" w:cs="Arial"/>
          <w:szCs w:val="20"/>
          <w:lang w:eastAsia="pt-BR"/>
        </w:rPr>
        <w:t xml:space="preserve"> 8º, do DECRETO EXECUTIVO nº 5.753, de 15 de setembro de 2015. </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PARAGRÁFO SEGUNDO: A CONTRATADA não poderá protocolar a nota fiscal antes do recebimento do objeto por parte da CONTRATANTE. </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14" w:history="1">
        <w:r w:rsidRPr="00B7259A">
          <w:rPr>
            <w:rFonts w:ascii="Arial" w:eastAsia="Times New Roman" w:hAnsi="Arial" w:cs="Arial"/>
            <w:color w:val="0000FF"/>
            <w:szCs w:val="20"/>
            <w:u w:val="single"/>
            <w:lang w:eastAsia="pt-BR"/>
          </w:rPr>
          <w:t>xmlfornecedor@ijui.rs.gov.br</w:t>
        </w:r>
      </w:hyperlink>
      <w:r w:rsidRPr="00B7259A">
        <w:rPr>
          <w:rFonts w:ascii="Arial" w:eastAsia="Times New Roman" w:hAnsi="Arial" w:cs="Arial"/>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SEXTO: O(s) pagamento(s) somente </w:t>
      </w:r>
      <w:proofErr w:type="gramStart"/>
      <w:r w:rsidRPr="00B7259A">
        <w:rPr>
          <w:rFonts w:ascii="Arial" w:eastAsia="Times New Roman" w:hAnsi="Arial" w:cs="Arial"/>
          <w:szCs w:val="20"/>
          <w:lang w:eastAsia="pt-BR"/>
        </w:rPr>
        <w:t>será(</w:t>
      </w:r>
      <w:proofErr w:type="spellStart"/>
      <w:proofErr w:type="gramEnd"/>
      <w:r w:rsidRPr="00B7259A">
        <w:rPr>
          <w:rFonts w:ascii="Arial" w:eastAsia="Times New Roman" w:hAnsi="Arial" w:cs="Arial"/>
          <w:szCs w:val="20"/>
          <w:lang w:eastAsia="pt-BR"/>
        </w:rPr>
        <w:t>ão</w:t>
      </w:r>
      <w:proofErr w:type="spellEnd"/>
      <w:r w:rsidRPr="00B7259A">
        <w:rPr>
          <w:rFonts w:ascii="Arial" w:eastAsia="Times New Roman" w:hAnsi="Arial" w:cs="Arial"/>
          <w:szCs w:val="20"/>
          <w:lang w:eastAsia="pt-BR"/>
        </w:rPr>
        <w:t>) liberado(s) após a apresentação, pela CONTRATADA, dos seguintes documentos:</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Nota fiscal, emitida em nome do Município de Ijuí/RS, dos serviços efetivamente executados contendo o número do empenho correspondente;</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Laudo técnico de medição, expedido por engenheiro do Município de Ijuí/RS;</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Declaração contendo a relação dos empregados que efetivamente prestaram serviço à contratante, com respectivo nº da CTPS;</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GFIP com comprovante de envio (referente ao mês anterior);</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de pagamento da guia de recolhimento do FGTS (referente ao mês anterior);</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Comprovante de pagamento da guia de recolhimento do INSS (referente ao mês anterior);</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Declaração quando não houver empregados e os serviços forem prestados somente pelo contratado;</w:t>
      </w:r>
    </w:p>
    <w:p w:rsidR="00626FA0" w:rsidRPr="00B7259A" w:rsidRDefault="00626FA0" w:rsidP="001011A3">
      <w:pPr>
        <w:numPr>
          <w:ilvl w:val="0"/>
          <w:numId w:val="14"/>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626FA0" w:rsidRPr="00B7259A" w:rsidRDefault="00626FA0" w:rsidP="00626FA0">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B7259A">
        <w:rPr>
          <w:rFonts w:ascii="Arial" w:eastAsia="Times New Roman" w:hAnsi="Arial" w:cs="Arial"/>
          <w:szCs w:val="20"/>
          <w:lang w:eastAsia="pt-BR"/>
        </w:rPr>
        <w:t>subsequente</w:t>
      </w:r>
      <w:proofErr w:type="spellEnd"/>
      <w:r w:rsidRPr="00B7259A">
        <w:rPr>
          <w:rFonts w:ascii="Arial" w:eastAsia="Times New Roman" w:hAnsi="Arial" w:cs="Arial"/>
          <w:szCs w:val="20"/>
          <w:lang w:eastAsia="pt-BR"/>
        </w:rPr>
        <w:t xml:space="preserve"> ao da emissão, em nome da CONTRATADA, tudo em conformidade com a Instrução Normativa RFB n° 971 de 13 de Novembro de 2009. </w:t>
      </w:r>
    </w:p>
    <w:p w:rsidR="00626FA0" w:rsidRPr="00B7259A" w:rsidRDefault="00626FA0" w:rsidP="00626FA0">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CLÁUSULA OITAVA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DOS DIREITOS E OBRIGAÇÕES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DOS DIREITOS: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1.1 - </w:t>
      </w:r>
      <w:r w:rsidRPr="00B7259A">
        <w:rPr>
          <w:rFonts w:ascii="Arial" w:eastAsia="Times New Roman" w:hAnsi="Arial" w:cs="Arial"/>
          <w:szCs w:val="20"/>
          <w:u w:val="single"/>
          <w:lang w:eastAsia="pt-BR"/>
        </w:rPr>
        <w:t>Do Contratante</w:t>
      </w:r>
      <w:r w:rsidRPr="00B7259A">
        <w:rPr>
          <w:rFonts w:ascii="Arial" w:eastAsia="Times New Roman" w:hAnsi="Arial" w:cs="Arial"/>
          <w:szCs w:val="20"/>
          <w:lang w:eastAsia="pt-BR"/>
        </w:rPr>
        <w:t xml:space="preserve">: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1.1.1</w:t>
      </w:r>
      <w:r w:rsidRPr="00B7259A">
        <w:rPr>
          <w:rFonts w:ascii="Arial" w:eastAsia="Times New Roman" w:hAnsi="Arial" w:cs="Arial"/>
          <w:szCs w:val="20"/>
          <w:lang w:eastAsia="pt-BR"/>
        </w:rPr>
        <w:tab/>
        <w:t>Receber o objeto deste contrato nas condições avençadas;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1.2 - </w:t>
      </w:r>
      <w:r w:rsidRPr="00B7259A">
        <w:rPr>
          <w:rFonts w:ascii="Arial" w:eastAsia="Times New Roman" w:hAnsi="Arial" w:cs="Arial"/>
          <w:szCs w:val="20"/>
          <w:u w:val="single"/>
          <w:lang w:eastAsia="pt-BR"/>
        </w:rPr>
        <w:t>Da Contratada</w:t>
      </w:r>
      <w:r w:rsidRPr="00B7259A">
        <w:rPr>
          <w:rFonts w:ascii="Arial" w:eastAsia="Times New Roman" w:hAnsi="Arial" w:cs="Arial"/>
          <w:szCs w:val="20"/>
          <w:lang w:eastAsia="pt-BR"/>
        </w:rPr>
        <w:t>:</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1.2.1</w:t>
      </w:r>
      <w:r w:rsidRPr="00B7259A">
        <w:rPr>
          <w:rFonts w:ascii="Arial" w:eastAsia="Times New Roman" w:hAnsi="Arial" w:cs="Arial"/>
          <w:szCs w:val="20"/>
          <w:lang w:eastAsia="pt-BR"/>
        </w:rPr>
        <w:tab/>
        <w:t>Receber o valor ajustado na forma e no prazo convencionado.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DAS OBRIGAÇÕES: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2.1 - </w:t>
      </w:r>
      <w:r w:rsidRPr="00B7259A">
        <w:rPr>
          <w:rFonts w:ascii="Arial" w:eastAsia="Times New Roman" w:hAnsi="Arial" w:cs="Arial"/>
          <w:szCs w:val="20"/>
          <w:u w:val="single"/>
          <w:lang w:eastAsia="pt-BR"/>
        </w:rPr>
        <w:t>Do Con</w:t>
      </w:r>
      <w:r w:rsidRPr="00B7259A">
        <w:rPr>
          <w:rFonts w:ascii="Arial" w:eastAsia="Times New Roman" w:hAnsi="Arial" w:cs="Arial"/>
          <w:szCs w:val="20"/>
          <w:lang w:eastAsia="pt-BR"/>
        </w:rPr>
        <w:t>t</w:t>
      </w:r>
      <w:r w:rsidRPr="00B7259A">
        <w:rPr>
          <w:rFonts w:ascii="Arial" w:eastAsia="Times New Roman" w:hAnsi="Arial" w:cs="Arial"/>
          <w:szCs w:val="20"/>
          <w:u w:val="single"/>
          <w:lang w:eastAsia="pt-BR"/>
        </w:rPr>
        <w:t>ratante</w:t>
      </w:r>
      <w:r w:rsidRPr="00B7259A">
        <w:rPr>
          <w:rFonts w:ascii="Arial" w:eastAsia="Times New Roman" w:hAnsi="Arial" w:cs="Arial"/>
          <w:szCs w:val="20"/>
          <w:lang w:eastAsia="pt-BR"/>
        </w:rPr>
        <w:t>:</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2.1.1</w:t>
      </w:r>
      <w:r w:rsidRPr="00B7259A">
        <w:rPr>
          <w:rFonts w:ascii="Arial" w:eastAsia="Times New Roman" w:hAnsi="Arial" w:cs="Arial"/>
          <w:szCs w:val="20"/>
          <w:lang w:eastAsia="pt-BR"/>
        </w:rPr>
        <w:tab/>
        <w:t xml:space="preserve">Efetuar o pagamento ajustado;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2.1.2</w:t>
      </w:r>
      <w:r w:rsidRPr="00B7259A">
        <w:rPr>
          <w:rFonts w:ascii="Arial" w:eastAsia="Times New Roman" w:hAnsi="Arial" w:cs="Arial"/>
          <w:szCs w:val="20"/>
          <w:lang w:eastAsia="pt-BR"/>
        </w:rPr>
        <w:tab/>
        <w:t>Dar à CONTRATADA as condições necessárias à regular execução do contrato.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2.2. - </w:t>
      </w:r>
      <w:r w:rsidRPr="00B7259A">
        <w:rPr>
          <w:rFonts w:ascii="Arial" w:eastAsia="Times New Roman" w:hAnsi="Arial" w:cs="Arial"/>
          <w:szCs w:val="20"/>
          <w:u w:val="single"/>
          <w:lang w:eastAsia="pt-BR"/>
        </w:rPr>
        <w:t>Da Contratada</w:t>
      </w:r>
      <w:r w:rsidRPr="00B7259A">
        <w:rPr>
          <w:rFonts w:ascii="Arial" w:eastAsia="Times New Roman" w:hAnsi="Arial" w:cs="Arial"/>
          <w:szCs w:val="20"/>
          <w:lang w:eastAsia="pt-BR"/>
        </w:rPr>
        <w:t>:</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2.2.1</w:t>
      </w:r>
      <w:r w:rsidRPr="00B7259A">
        <w:rPr>
          <w:rFonts w:ascii="Arial" w:eastAsia="Times New Roman" w:hAnsi="Arial" w:cs="Arial"/>
          <w:szCs w:val="20"/>
          <w:lang w:eastAsia="pt-BR"/>
        </w:rPr>
        <w:tab/>
        <w:t>prestar os serviços na forma ajustada;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2.2.2</w:t>
      </w:r>
      <w:r w:rsidRPr="00B7259A">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2.2.3</w:t>
      </w:r>
      <w:r w:rsidRPr="00B7259A">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2.2.4</w:t>
      </w:r>
      <w:r w:rsidRPr="00B7259A">
        <w:rPr>
          <w:rFonts w:ascii="Arial" w:eastAsia="Times New Roman" w:hAnsi="Arial" w:cs="Arial"/>
          <w:szCs w:val="20"/>
          <w:lang w:eastAsia="pt-BR"/>
        </w:rPr>
        <w:tab/>
        <w:t>apresentar, durante a execução do contrato, documentos que comprovem estar cumprindo a legislação em vigor, quanto às obrigações assumidas, em especial encargos sociais, trabalhistas, previdenciárias, tributários, fiscais e comerciais;</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2.2.5</w:t>
      </w:r>
      <w:r w:rsidRPr="00B7259A">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2.2.6</w:t>
      </w:r>
      <w:r w:rsidRPr="00B7259A">
        <w:rPr>
          <w:rFonts w:ascii="Arial" w:eastAsia="Times New Roman" w:hAnsi="Arial" w:cs="Arial"/>
          <w:szCs w:val="20"/>
          <w:lang w:eastAsia="pt-BR"/>
        </w:rPr>
        <w:tab/>
        <w:t>assumir inteira responsabilidade pelas obrigações decorrentes da execução do presente contrato;</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2.2.7</w:t>
      </w:r>
      <w:r w:rsidRPr="00B7259A">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B7259A">
        <w:rPr>
          <w:rFonts w:ascii="Arial" w:eastAsia="Times New Roman" w:hAnsi="Arial" w:cs="Arial"/>
          <w:szCs w:val="20"/>
          <w:lang w:eastAsia="pt-BR"/>
        </w:rPr>
        <w:t>2.2.8</w:t>
      </w:r>
      <w:r w:rsidRPr="00B7259A">
        <w:rPr>
          <w:rFonts w:ascii="Arial" w:eastAsia="Times New Roman" w:hAnsi="Arial" w:cs="Arial"/>
          <w:szCs w:val="20"/>
          <w:lang w:eastAsia="pt-BR"/>
        </w:rPr>
        <w:tab/>
      </w:r>
      <w:r w:rsidRPr="00B7259A">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B7259A">
        <w:rPr>
          <w:rFonts w:ascii="Arial" w:eastAsia="Times New Roman" w:hAnsi="Arial" w:cs="Arial"/>
          <w:szCs w:val="20"/>
          <w:lang w:eastAsia="ar-SA"/>
        </w:rPr>
        <w:t>ser vítimas seus empregados, quando em serviço,</w:t>
      </w:r>
      <w:proofErr w:type="gramEnd"/>
      <w:r w:rsidRPr="00B7259A">
        <w:rPr>
          <w:rFonts w:ascii="Arial" w:eastAsia="Times New Roman" w:hAnsi="Arial" w:cs="Arial"/>
          <w:szCs w:val="20"/>
          <w:lang w:eastAsia="ar-SA"/>
        </w:rPr>
        <w:t xml:space="preserve"> e por tudo quanto às leis trabalhistas e previdenciárias lhe asseguram;</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B7259A">
        <w:rPr>
          <w:rFonts w:ascii="Arial" w:eastAsia="Times New Roman" w:hAnsi="Arial" w:cs="Arial"/>
          <w:szCs w:val="20"/>
          <w:lang w:eastAsia="ar-SA"/>
        </w:rPr>
        <w:t>2.2.9</w:t>
      </w:r>
      <w:r w:rsidRPr="00B7259A">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B7259A">
        <w:rPr>
          <w:rFonts w:ascii="Arial" w:eastAsia="Times New Roman" w:hAnsi="Arial" w:cs="Arial"/>
          <w:szCs w:val="20"/>
          <w:lang w:eastAsia="ar-SA"/>
        </w:rPr>
        <w:t>2.2.10</w:t>
      </w:r>
      <w:r w:rsidRPr="00B7259A">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B7259A">
        <w:rPr>
          <w:rFonts w:ascii="Arial" w:eastAsia="Times New Roman" w:hAnsi="Arial" w:cs="Arial"/>
          <w:szCs w:val="20"/>
          <w:lang w:eastAsia="pt-BR"/>
        </w:rPr>
        <w:t>2.2.11</w:t>
      </w:r>
      <w:r w:rsidRPr="00B7259A">
        <w:rPr>
          <w:rFonts w:ascii="Arial" w:eastAsia="Times New Roman" w:hAnsi="Arial" w:cs="Arial"/>
          <w:szCs w:val="20"/>
          <w:lang w:eastAsia="pt-BR"/>
        </w:rPr>
        <w:tab/>
        <w:t>I</w:t>
      </w:r>
      <w:r w:rsidRPr="00B7259A">
        <w:rPr>
          <w:rFonts w:ascii="Arial" w:eastAsia="Times New Roman" w:hAnsi="Arial" w:cs="Arial"/>
          <w:bCs/>
          <w:szCs w:val="20"/>
          <w:lang w:eastAsia="ar-SA"/>
        </w:rPr>
        <w:t xml:space="preserve">ndica, como responsáveis técnicos pela obra, o </w:t>
      </w:r>
      <w:proofErr w:type="gramStart"/>
      <w:r w:rsidRPr="00B7259A">
        <w:rPr>
          <w:rFonts w:ascii="Arial" w:eastAsia="Times New Roman" w:hAnsi="Arial" w:cs="Arial"/>
          <w:bCs/>
          <w:szCs w:val="20"/>
          <w:lang w:eastAsia="ar-SA"/>
        </w:rPr>
        <w:t>Sr.</w:t>
      </w:r>
      <w:proofErr w:type="gramEnd"/>
      <w:r w:rsidRPr="00B7259A">
        <w:rPr>
          <w:rFonts w:ascii="Arial" w:eastAsia="Times New Roman" w:hAnsi="Arial" w:cs="Arial"/>
          <w:b/>
          <w:bCs/>
          <w:szCs w:val="20"/>
          <w:lang w:eastAsia="ar-SA"/>
        </w:rPr>
        <w:t xml:space="preserve"> ...</w:t>
      </w:r>
      <w:r w:rsidRPr="00B7259A">
        <w:rPr>
          <w:rFonts w:ascii="Arial" w:eastAsia="Times New Roman" w:hAnsi="Arial" w:cs="Arial"/>
          <w:bCs/>
          <w:szCs w:val="20"/>
          <w:lang w:eastAsia="ar-SA"/>
        </w:rPr>
        <w:t xml:space="preserve">, ..., com registro </w:t>
      </w:r>
      <w:r w:rsidRPr="00B7259A">
        <w:rPr>
          <w:rFonts w:ascii="Arial" w:eastAsia="Times New Roman" w:hAnsi="Arial" w:cs="Arial"/>
          <w:color w:val="000000"/>
          <w:szCs w:val="20"/>
          <w:shd w:val="clear" w:color="auto" w:fill="FFFFFF"/>
          <w:lang w:eastAsia="pt-BR"/>
        </w:rPr>
        <w:t xml:space="preserve">no ... </w:t>
      </w:r>
      <w:proofErr w:type="gramStart"/>
      <w:r w:rsidRPr="00B7259A">
        <w:rPr>
          <w:rFonts w:ascii="Arial" w:eastAsia="Times New Roman" w:hAnsi="Arial" w:cs="Arial"/>
          <w:color w:val="000000"/>
          <w:szCs w:val="20"/>
          <w:shd w:val="clear" w:color="auto" w:fill="FFFFFF"/>
          <w:lang w:eastAsia="pt-BR"/>
        </w:rPr>
        <w:t>sob</w:t>
      </w:r>
      <w:proofErr w:type="gramEnd"/>
      <w:r w:rsidRPr="00B7259A">
        <w:rPr>
          <w:rFonts w:ascii="Arial" w:eastAsia="Times New Roman" w:hAnsi="Arial" w:cs="Arial"/>
          <w:color w:val="000000"/>
          <w:szCs w:val="20"/>
          <w:shd w:val="clear" w:color="auto" w:fill="FFFFFF"/>
          <w:lang w:eastAsia="pt-BR"/>
        </w:rPr>
        <w:t xml:space="preserve"> n° ... </w:t>
      </w:r>
      <w:proofErr w:type="gramStart"/>
      <w:r w:rsidRPr="00B7259A">
        <w:rPr>
          <w:rFonts w:ascii="Arial" w:eastAsia="Times New Roman" w:hAnsi="Arial" w:cs="Arial"/>
          <w:color w:val="000000"/>
          <w:szCs w:val="20"/>
          <w:shd w:val="clear" w:color="auto" w:fill="FFFFFF"/>
          <w:lang w:eastAsia="pt-BR"/>
        </w:rPr>
        <w:t>e</w:t>
      </w:r>
      <w:proofErr w:type="gramEnd"/>
      <w:r w:rsidRPr="00B7259A">
        <w:rPr>
          <w:rFonts w:ascii="Arial" w:eastAsia="Times New Roman" w:hAnsi="Arial" w:cs="Arial"/>
          <w:color w:val="000000"/>
          <w:szCs w:val="20"/>
          <w:shd w:val="clear" w:color="auto" w:fill="FFFFFF"/>
          <w:lang w:eastAsia="pt-BR"/>
        </w:rPr>
        <w:t>, o Sr.</w:t>
      </w:r>
      <w:r w:rsidRPr="00B7259A">
        <w:rPr>
          <w:rFonts w:ascii="Arial" w:eastAsia="Times New Roman" w:hAnsi="Arial" w:cs="Arial"/>
          <w:b/>
          <w:color w:val="000000"/>
          <w:szCs w:val="20"/>
          <w:shd w:val="clear" w:color="auto" w:fill="FFFFFF"/>
          <w:lang w:eastAsia="pt-BR"/>
        </w:rPr>
        <w:t xml:space="preserve"> ...</w:t>
      </w:r>
      <w:r w:rsidRPr="00B7259A">
        <w:rPr>
          <w:rFonts w:ascii="Arial" w:eastAsia="Times New Roman" w:hAnsi="Arial" w:cs="Arial"/>
          <w:color w:val="000000"/>
          <w:szCs w:val="20"/>
          <w:shd w:val="clear" w:color="auto" w:fill="FFFFFF"/>
          <w:lang w:eastAsia="pt-BR"/>
        </w:rPr>
        <w:t xml:space="preserve">, ..., com registro no ... </w:t>
      </w:r>
      <w:proofErr w:type="gramStart"/>
      <w:r w:rsidRPr="00B7259A">
        <w:rPr>
          <w:rFonts w:ascii="Arial" w:eastAsia="Times New Roman" w:hAnsi="Arial" w:cs="Arial"/>
          <w:color w:val="000000"/>
          <w:szCs w:val="20"/>
          <w:shd w:val="clear" w:color="auto" w:fill="FFFFFF"/>
          <w:lang w:eastAsia="pt-BR"/>
        </w:rPr>
        <w:t>sob</w:t>
      </w:r>
      <w:proofErr w:type="gramEnd"/>
      <w:r w:rsidRPr="00B7259A">
        <w:rPr>
          <w:rFonts w:ascii="Arial" w:eastAsia="Times New Roman" w:hAnsi="Arial" w:cs="Arial"/>
          <w:color w:val="000000"/>
          <w:szCs w:val="20"/>
          <w:shd w:val="clear" w:color="auto" w:fill="FFFFFF"/>
          <w:lang w:eastAsia="pt-BR"/>
        </w:rPr>
        <w:t xml:space="preserve"> nº ...</w:t>
      </w:r>
      <w:r w:rsidRPr="00B7259A">
        <w:rPr>
          <w:rFonts w:ascii="Arial" w:eastAsia="Times New Roman" w:hAnsi="Arial" w:cs="Arial"/>
          <w:bCs/>
          <w:szCs w:val="20"/>
          <w:lang w:eastAsia="ar-SA"/>
        </w:rPr>
        <w:t>;</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bCs/>
          <w:szCs w:val="20"/>
          <w:lang w:eastAsia="ar-SA"/>
        </w:rPr>
        <w:t>2.2.12</w:t>
      </w:r>
      <w:r w:rsidRPr="00B7259A">
        <w:rPr>
          <w:rFonts w:ascii="Arial" w:eastAsia="Times New Roman" w:hAnsi="Arial" w:cs="Arial"/>
          <w:bCs/>
          <w:szCs w:val="20"/>
          <w:lang w:eastAsia="ar-SA"/>
        </w:rPr>
        <w:tab/>
      </w:r>
      <w:r w:rsidRPr="00B7259A">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lastRenderedPageBreak/>
        <w:t>2.2.13</w:t>
      </w:r>
      <w:r w:rsidRPr="00B7259A">
        <w:rPr>
          <w:rFonts w:ascii="Arial" w:eastAsia="Times New Roman" w:hAnsi="Arial" w:cs="Arial"/>
          <w:szCs w:val="20"/>
          <w:lang w:eastAsia="pt-BR"/>
        </w:rPr>
        <w:tab/>
        <w:t>apresentar a anotação de Responsabilidade Técnica (ART/RRT) no início da execução do contrato e baixa no término da obra.</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2.2.14</w:t>
      </w:r>
      <w:r w:rsidRPr="00B7259A">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2.2.15</w:t>
      </w:r>
      <w:r w:rsidRPr="00B7259A">
        <w:rPr>
          <w:rFonts w:ascii="Arial" w:eastAsia="Times New Roman" w:hAnsi="Arial" w:cs="Arial"/>
          <w:szCs w:val="20"/>
          <w:lang w:eastAsia="pt-BR"/>
        </w:rPr>
        <w:tab/>
        <w:t>a CONTRATADA deverá comunicar imediatamente a CONTRATANTE qualquer alteração na relação de empregados contratados para a obra;</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2.2.16</w:t>
      </w:r>
      <w:r w:rsidRPr="00B7259A">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 xml:space="preserve">CLÁUSULA NONA </w:t>
      </w:r>
    </w:p>
    <w:p w:rsidR="00626FA0" w:rsidRPr="00B7259A" w:rsidRDefault="00626FA0" w:rsidP="00626FA0">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B7259A">
        <w:rPr>
          <w:rFonts w:ascii="Arial" w:eastAsia="Times New Roman" w:hAnsi="Arial" w:cs="Arial"/>
          <w:b/>
          <w:szCs w:val="20"/>
          <w:lang w:eastAsia="pt-BR"/>
        </w:rPr>
        <w:t>DA INEXECUÇÃO DO CONTRATO</w:t>
      </w:r>
    </w:p>
    <w:p w:rsidR="00626FA0" w:rsidRPr="00B7259A" w:rsidRDefault="00626FA0" w:rsidP="00626FA0">
      <w:pPr>
        <w:spacing w:after="0" w:line="240" w:lineRule="auto"/>
        <w:ind w:firstLine="567"/>
        <w:jc w:val="both"/>
        <w:rPr>
          <w:rFonts w:ascii="Arial" w:eastAsia="Times New Roman" w:hAnsi="Arial" w:cs="Arial"/>
          <w:szCs w:val="20"/>
          <w:lang w:eastAsia="pt-BR"/>
        </w:rPr>
      </w:pPr>
      <w:r w:rsidRPr="00B7259A">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 xml:space="preserve">CLÁUSULA DÉCIMA </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 xml:space="preserve">DA RESCISÃO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Este contrato poderá ser rescindido de acordo com os artigos 78 e 79 da Lei Federal nº 8.666/93.</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626FA0" w:rsidRPr="00B7259A" w:rsidRDefault="00626FA0" w:rsidP="00626FA0">
      <w:pPr>
        <w:spacing w:after="0" w:line="240" w:lineRule="auto"/>
        <w:jc w:val="both"/>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DÉCIMA PRIMEIRA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DAS SANCÕES ADMINISTRATIVAS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PRIMEIRO: A CONTRATADA ficará sujeita, garantido o contraditório e a ampla defesa, às seguintes penalidades: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Advertência;</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b) Multa correspondente:</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b.</w:t>
      </w:r>
      <w:proofErr w:type="gramEnd"/>
      <w:r w:rsidRPr="00B7259A">
        <w:rPr>
          <w:rFonts w:ascii="Arial" w:eastAsia="Times New Roman" w:hAnsi="Arial" w:cs="Arial"/>
          <w:szCs w:val="20"/>
          <w:lang w:eastAsia="pt-BR"/>
        </w:rPr>
        <w:t>1) À 5% (cinco por cento) sobre o valor do contrato, pelo descumprimento de cláusula contratual ou forma de legislação pertinente;</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B7259A">
        <w:rPr>
          <w:rFonts w:ascii="Arial" w:eastAsia="Times New Roman" w:hAnsi="Arial" w:cs="Arial"/>
          <w:szCs w:val="20"/>
          <w:lang w:eastAsia="pt-BR"/>
        </w:rPr>
        <w:t>b.</w:t>
      </w:r>
      <w:proofErr w:type="gramEnd"/>
      <w:r w:rsidRPr="00B7259A">
        <w:rPr>
          <w:rFonts w:ascii="Arial" w:eastAsia="Times New Roman" w:hAnsi="Arial" w:cs="Arial"/>
          <w:szCs w:val="20"/>
          <w:lang w:eastAsia="pt-BR"/>
        </w:rPr>
        <w:t xml:space="preserve">2) À razão de 0,3% (zero vírgula três por cento) sobre o valor do contrato, por dia de atraso, contados a partir do </w:t>
      </w:r>
      <w:r w:rsidR="001011A3" w:rsidRPr="00B7259A">
        <w:rPr>
          <w:rFonts w:ascii="Arial" w:eastAsia="Times New Roman" w:hAnsi="Arial" w:cs="Arial"/>
          <w:szCs w:val="20"/>
          <w:lang w:eastAsia="pt-BR"/>
        </w:rPr>
        <w:t>recebimento da</w:t>
      </w:r>
      <w:r w:rsidRPr="00B7259A">
        <w:rPr>
          <w:rFonts w:ascii="Arial" w:eastAsia="Times New Roman" w:hAnsi="Arial" w:cs="Arial"/>
          <w:szCs w:val="20"/>
          <w:lang w:eastAsia="pt-BR"/>
        </w:rPr>
        <w:t xml:space="preserve"> Ordem de Serviço;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c) Suspensão temporária de participação em licitação e impedimento de contratar com a Administração, por prazo não superior a 02 (dois) anos;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SEGUNDO: As penalidades de advertência e multa poderão ser aplicadas cumulativamente.</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626FA0" w:rsidRPr="00B7259A" w:rsidRDefault="00626FA0" w:rsidP="00626FA0">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DÉCIMA SEGUNDA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 EFICÁCIA</w:t>
      </w:r>
    </w:p>
    <w:p w:rsidR="00626FA0" w:rsidRPr="00B7259A" w:rsidRDefault="00626FA0" w:rsidP="00626FA0">
      <w:pPr>
        <w:spacing w:after="0" w:line="240" w:lineRule="auto"/>
        <w:ind w:firstLine="567"/>
        <w:jc w:val="both"/>
        <w:rPr>
          <w:rFonts w:ascii="Arial" w:eastAsia="Times New Roman" w:hAnsi="Arial" w:cs="Arial"/>
          <w:szCs w:val="20"/>
          <w:lang w:eastAsia="pt-BR"/>
        </w:rPr>
      </w:pPr>
      <w:r w:rsidRPr="00B7259A">
        <w:rPr>
          <w:rFonts w:ascii="Arial" w:eastAsia="Times New Roman" w:hAnsi="Arial" w:cs="Arial"/>
          <w:szCs w:val="20"/>
          <w:lang w:eastAsia="pt-BR"/>
        </w:rPr>
        <w:t xml:space="preserve">O presente contrato somente terá eficácia depois de publicada </w:t>
      </w:r>
      <w:proofErr w:type="gramStart"/>
      <w:r w:rsidRPr="00B7259A">
        <w:rPr>
          <w:rFonts w:ascii="Arial" w:eastAsia="Times New Roman" w:hAnsi="Arial" w:cs="Arial"/>
          <w:szCs w:val="20"/>
          <w:lang w:eastAsia="pt-BR"/>
        </w:rPr>
        <w:t>a</w:t>
      </w:r>
      <w:proofErr w:type="gramEnd"/>
      <w:r w:rsidRPr="00B7259A">
        <w:rPr>
          <w:rFonts w:ascii="Arial" w:eastAsia="Times New Roman" w:hAnsi="Arial" w:cs="Arial"/>
          <w:szCs w:val="20"/>
          <w:lang w:eastAsia="pt-BR"/>
        </w:rPr>
        <w:t xml:space="preserve"> respectiva súmula.</w:t>
      </w:r>
    </w:p>
    <w:p w:rsidR="00626FA0" w:rsidRPr="00B7259A" w:rsidRDefault="00626FA0" w:rsidP="00626FA0">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CLÁUSULA DÉCIMA TERCEIRA</w:t>
      </w:r>
    </w:p>
    <w:p w:rsidR="00626FA0" w:rsidRPr="00B7259A" w:rsidRDefault="00626FA0" w:rsidP="00626FA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DAS DISPOSIÇÕES GERAIS</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O objeto será recebido e aceito após </w:t>
      </w:r>
      <w:proofErr w:type="gramStart"/>
      <w:r w:rsidRPr="00B7259A">
        <w:rPr>
          <w:rFonts w:ascii="Arial" w:eastAsia="Times New Roman" w:hAnsi="Arial" w:cs="Arial"/>
          <w:szCs w:val="20"/>
          <w:lang w:eastAsia="pt-BR"/>
        </w:rPr>
        <w:t>a sumaria</w:t>
      </w:r>
      <w:proofErr w:type="gramEnd"/>
      <w:r w:rsidRPr="00B7259A">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A variação ou alteração que se fi</w:t>
      </w:r>
      <w:r w:rsidR="001011A3" w:rsidRPr="00B7259A">
        <w:rPr>
          <w:rFonts w:ascii="Arial" w:eastAsia="Times New Roman" w:hAnsi="Arial" w:cs="Arial"/>
          <w:szCs w:val="20"/>
          <w:lang w:eastAsia="pt-BR"/>
        </w:rPr>
        <w:t xml:space="preserve">zer necessária no contrato, por </w:t>
      </w:r>
      <w:r w:rsidRPr="00B7259A">
        <w:rPr>
          <w:rFonts w:ascii="Arial" w:eastAsia="Times New Roman" w:hAnsi="Arial" w:cs="Arial"/>
          <w:szCs w:val="20"/>
          <w:lang w:eastAsia="pt-BR"/>
        </w:rPr>
        <w:t>alteração na meta física da obra, será feita de acordo com o que dispõe o artigo 65 da Lei Federal nº 8.666/93.</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lastRenderedPageBreak/>
        <w:t xml:space="preserve">O </w:t>
      </w:r>
      <w:proofErr w:type="gramStart"/>
      <w:r w:rsidRPr="00B7259A">
        <w:rPr>
          <w:rFonts w:ascii="Arial" w:eastAsia="Times New Roman" w:hAnsi="Arial" w:cs="Arial"/>
          <w:bCs/>
          <w:szCs w:val="20"/>
          <w:lang w:eastAsia="pt-BR"/>
        </w:rPr>
        <w:t>Secretário(</w:t>
      </w:r>
      <w:proofErr w:type="gramEnd"/>
      <w:r w:rsidRPr="00B7259A">
        <w:rPr>
          <w:rFonts w:ascii="Arial" w:eastAsia="Times New Roman" w:hAnsi="Arial" w:cs="Arial"/>
          <w:bCs/>
          <w:szCs w:val="20"/>
          <w:lang w:eastAsia="pt-BR"/>
        </w:rPr>
        <w:t xml:space="preserve">a) Sr(a). </w:t>
      </w:r>
      <w:r w:rsidRPr="00B7259A">
        <w:rPr>
          <w:rFonts w:ascii="Arial" w:eastAsia="Times New Roman" w:hAnsi="Arial" w:cs="Arial"/>
          <w:b/>
          <w:bCs/>
          <w:szCs w:val="20"/>
          <w:lang w:eastAsia="pt-BR"/>
        </w:rPr>
        <w:t xml:space="preserve">... </w:t>
      </w:r>
      <w:proofErr w:type="gramStart"/>
      <w:r w:rsidRPr="00B7259A">
        <w:rPr>
          <w:rFonts w:ascii="Arial" w:eastAsia="Times New Roman" w:hAnsi="Arial" w:cs="Arial"/>
          <w:bCs/>
          <w:szCs w:val="20"/>
          <w:lang w:eastAsia="pt-BR"/>
        </w:rPr>
        <w:t>matrícula</w:t>
      </w:r>
      <w:proofErr w:type="gramEnd"/>
      <w:r w:rsidRPr="00B7259A">
        <w:rPr>
          <w:rFonts w:ascii="Arial" w:eastAsia="Times New Roman" w:hAnsi="Arial" w:cs="Arial"/>
          <w:bCs/>
          <w:szCs w:val="20"/>
          <w:lang w:eastAsia="pt-BR"/>
        </w:rPr>
        <w:t xml:space="preserve"> n°</w:t>
      </w:r>
      <w:r w:rsidRPr="00B7259A">
        <w:rPr>
          <w:rFonts w:ascii="Arial" w:eastAsia="Times New Roman" w:hAnsi="Arial" w:cs="Arial"/>
          <w:szCs w:val="20"/>
          <w:lang w:eastAsia="pt-BR"/>
        </w:rPr>
        <w:t xml:space="preserve"> </w:t>
      </w:r>
      <w:r w:rsidRPr="00B7259A">
        <w:rPr>
          <w:rFonts w:ascii="Arial" w:eastAsia="Times New Roman" w:hAnsi="Arial" w:cs="Arial"/>
          <w:bCs/>
          <w:szCs w:val="20"/>
          <w:lang w:eastAsia="pt-BR"/>
        </w:rPr>
        <w:t xml:space="preserve">será o(a) </w:t>
      </w:r>
      <w:r w:rsidRPr="00B7259A">
        <w:rPr>
          <w:rFonts w:ascii="Arial" w:eastAsia="Times New Roman" w:hAnsi="Arial" w:cs="Arial"/>
          <w:b/>
          <w:bCs/>
          <w:szCs w:val="20"/>
          <w:lang w:eastAsia="pt-BR"/>
        </w:rPr>
        <w:t>GESTOR(A)</w:t>
      </w:r>
      <w:r w:rsidRPr="00B7259A">
        <w:rPr>
          <w:rFonts w:ascii="Arial" w:eastAsia="Times New Roman" w:hAnsi="Arial" w:cs="Arial"/>
          <w:bCs/>
          <w:szCs w:val="20"/>
          <w:lang w:eastAsia="pt-BR"/>
        </w:rPr>
        <w:t xml:space="preserve"> do contrato, conforme determina o Decreto Municipal n° 5753/2015, de 15 de Setembro de 2015, em seu Artigo 2, inciso IV.</w:t>
      </w:r>
    </w:p>
    <w:p w:rsidR="00626FA0" w:rsidRPr="00B7259A" w:rsidRDefault="00626FA0" w:rsidP="00626FA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bCs/>
          <w:szCs w:val="20"/>
          <w:lang w:eastAsia="pt-BR"/>
        </w:rPr>
        <w:t xml:space="preserve">O </w:t>
      </w:r>
      <w:proofErr w:type="gramStart"/>
      <w:r w:rsidRPr="00B7259A">
        <w:rPr>
          <w:rFonts w:ascii="Arial" w:eastAsia="Times New Roman" w:hAnsi="Arial" w:cs="Arial"/>
          <w:bCs/>
          <w:szCs w:val="20"/>
          <w:lang w:eastAsia="pt-BR"/>
        </w:rPr>
        <w:t>servidor(</w:t>
      </w:r>
      <w:proofErr w:type="gramEnd"/>
      <w:r w:rsidRPr="00B7259A">
        <w:rPr>
          <w:rFonts w:ascii="Arial" w:eastAsia="Times New Roman" w:hAnsi="Arial" w:cs="Arial"/>
          <w:bCs/>
          <w:szCs w:val="20"/>
          <w:lang w:eastAsia="pt-BR"/>
        </w:rPr>
        <w:t xml:space="preserve">a) </w:t>
      </w:r>
      <w:r w:rsidRPr="00B7259A">
        <w:rPr>
          <w:rFonts w:ascii="Arial" w:eastAsia="Times New Roman" w:hAnsi="Arial" w:cs="Arial"/>
          <w:b/>
          <w:szCs w:val="20"/>
          <w:lang w:eastAsia="pt-BR"/>
        </w:rPr>
        <w:t xml:space="preserve">... </w:t>
      </w:r>
      <w:proofErr w:type="gramStart"/>
      <w:r w:rsidRPr="00B7259A">
        <w:rPr>
          <w:rFonts w:ascii="Arial" w:eastAsia="Times New Roman" w:hAnsi="Arial" w:cs="Arial"/>
          <w:bCs/>
          <w:szCs w:val="20"/>
          <w:lang w:eastAsia="pt-BR"/>
        </w:rPr>
        <w:t>matrícula</w:t>
      </w:r>
      <w:proofErr w:type="gramEnd"/>
      <w:r w:rsidRPr="00B7259A">
        <w:rPr>
          <w:rFonts w:ascii="Arial" w:eastAsia="Times New Roman" w:hAnsi="Arial" w:cs="Arial"/>
          <w:bCs/>
          <w:szCs w:val="20"/>
          <w:lang w:eastAsia="pt-BR"/>
        </w:rPr>
        <w:t xml:space="preserve"> n° </w:t>
      </w:r>
      <w:r w:rsidRPr="00B7259A">
        <w:rPr>
          <w:rFonts w:ascii="Arial" w:eastAsia="Times New Roman" w:hAnsi="Arial" w:cs="Arial"/>
          <w:szCs w:val="20"/>
          <w:lang w:eastAsia="pt-BR"/>
        </w:rPr>
        <w:t xml:space="preserve">... </w:t>
      </w:r>
      <w:proofErr w:type="gramStart"/>
      <w:r w:rsidRPr="00B7259A">
        <w:rPr>
          <w:rFonts w:ascii="Arial" w:eastAsia="Times New Roman" w:hAnsi="Arial" w:cs="Arial"/>
          <w:bCs/>
          <w:szCs w:val="20"/>
          <w:lang w:eastAsia="pt-BR"/>
        </w:rPr>
        <w:t>será</w:t>
      </w:r>
      <w:proofErr w:type="gramEnd"/>
      <w:r w:rsidRPr="00B7259A">
        <w:rPr>
          <w:rFonts w:ascii="Arial" w:eastAsia="Times New Roman" w:hAnsi="Arial" w:cs="Arial"/>
          <w:bCs/>
          <w:szCs w:val="20"/>
          <w:lang w:eastAsia="pt-BR"/>
        </w:rPr>
        <w:t xml:space="preserve"> o(a) </w:t>
      </w:r>
      <w:r w:rsidRPr="00B7259A">
        <w:rPr>
          <w:rFonts w:ascii="Arial" w:eastAsia="Times New Roman" w:hAnsi="Arial" w:cs="Arial"/>
          <w:b/>
          <w:bCs/>
          <w:szCs w:val="20"/>
          <w:lang w:eastAsia="pt-BR"/>
        </w:rPr>
        <w:t>FISCAL</w:t>
      </w:r>
      <w:r w:rsidRPr="00B7259A">
        <w:rPr>
          <w:rFonts w:ascii="Arial" w:eastAsia="Times New Roman" w:hAnsi="Arial" w:cs="Arial"/>
          <w:bCs/>
          <w:szCs w:val="20"/>
          <w:lang w:eastAsia="pt-BR"/>
        </w:rPr>
        <w:t xml:space="preserve"> </w:t>
      </w:r>
      <w:r w:rsidRPr="00B7259A">
        <w:rPr>
          <w:rFonts w:ascii="Arial" w:eastAsia="Times New Roman" w:hAnsi="Arial" w:cs="Arial"/>
          <w:b/>
          <w:bCs/>
          <w:szCs w:val="20"/>
          <w:lang w:eastAsia="pt-BR"/>
        </w:rPr>
        <w:t>TÉCNICO</w:t>
      </w:r>
      <w:r w:rsidRPr="00B7259A">
        <w:rPr>
          <w:rFonts w:ascii="Arial" w:eastAsia="Times New Roman" w:hAnsi="Arial" w:cs="Arial"/>
          <w:bCs/>
          <w:szCs w:val="20"/>
          <w:lang w:eastAsia="pt-BR"/>
        </w:rPr>
        <w:t xml:space="preserve"> do contrato, conforme determina a Lei Federal n° 8.666/93, de 21 de Junho de 1993, em seu Artigo 67.</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O </w:t>
      </w:r>
      <w:proofErr w:type="gramStart"/>
      <w:r w:rsidRPr="00B7259A">
        <w:rPr>
          <w:rFonts w:ascii="Arial" w:eastAsia="Times New Roman" w:hAnsi="Arial" w:cs="Arial"/>
          <w:bCs/>
          <w:szCs w:val="20"/>
          <w:lang w:eastAsia="pt-BR"/>
        </w:rPr>
        <w:t>servidor(</w:t>
      </w:r>
      <w:proofErr w:type="gramEnd"/>
      <w:r w:rsidRPr="00B7259A">
        <w:rPr>
          <w:rFonts w:ascii="Arial" w:eastAsia="Times New Roman" w:hAnsi="Arial" w:cs="Arial"/>
          <w:bCs/>
          <w:szCs w:val="20"/>
          <w:lang w:eastAsia="pt-BR"/>
        </w:rPr>
        <w:t>a) ...</w:t>
      </w:r>
      <w:r w:rsidRPr="00B7259A">
        <w:rPr>
          <w:rFonts w:ascii="Arial" w:eastAsia="Times New Roman" w:hAnsi="Arial" w:cs="Arial"/>
          <w:b/>
          <w:szCs w:val="20"/>
          <w:lang w:eastAsia="pt-BR"/>
        </w:rPr>
        <w:t xml:space="preserve"> </w:t>
      </w:r>
      <w:proofErr w:type="gramStart"/>
      <w:r w:rsidRPr="00B7259A">
        <w:rPr>
          <w:rFonts w:ascii="Arial" w:eastAsia="Times New Roman" w:hAnsi="Arial" w:cs="Arial"/>
          <w:bCs/>
          <w:szCs w:val="20"/>
          <w:lang w:eastAsia="pt-BR"/>
        </w:rPr>
        <w:t>matrícula</w:t>
      </w:r>
      <w:proofErr w:type="gramEnd"/>
      <w:r w:rsidRPr="00B7259A">
        <w:rPr>
          <w:rFonts w:ascii="Arial" w:eastAsia="Times New Roman" w:hAnsi="Arial" w:cs="Arial"/>
          <w:bCs/>
          <w:szCs w:val="20"/>
          <w:lang w:eastAsia="pt-BR"/>
        </w:rPr>
        <w:t xml:space="preserve"> n° ... </w:t>
      </w:r>
      <w:proofErr w:type="gramStart"/>
      <w:r w:rsidRPr="00B7259A">
        <w:rPr>
          <w:rFonts w:ascii="Arial" w:eastAsia="Times New Roman" w:hAnsi="Arial" w:cs="Arial"/>
          <w:bCs/>
          <w:szCs w:val="20"/>
          <w:lang w:eastAsia="pt-BR"/>
        </w:rPr>
        <w:t>será</w:t>
      </w:r>
      <w:proofErr w:type="gramEnd"/>
      <w:r w:rsidRPr="00B7259A">
        <w:rPr>
          <w:rFonts w:ascii="Arial" w:eastAsia="Times New Roman" w:hAnsi="Arial" w:cs="Arial"/>
          <w:bCs/>
          <w:szCs w:val="20"/>
          <w:lang w:eastAsia="pt-BR"/>
        </w:rPr>
        <w:t xml:space="preserve"> a(o) </w:t>
      </w:r>
      <w:r w:rsidRPr="00B7259A">
        <w:rPr>
          <w:rFonts w:ascii="Arial" w:eastAsia="Times New Roman" w:hAnsi="Arial" w:cs="Arial"/>
          <w:b/>
          <w:bCs/>
          <w:szCs w:val="20"/>
          <w:lang w:eastAsia="pt-BR"/>
        </w:rPr>
        <w:t>FISCAL ADMINISTRATIVO(A)</w:t>
      </w:r>
      <w:r w:rsidRPr="00B7259A">
        <w:rPr>
          <w:rFonts w:ascii="Arial" w:eastAsia="Times New Roman" w:hAnsi="Arial" w:cs="Arial"/>
          <w:bCs/>
          <w:szCs w:val="20"/>
          <w:lang w:eastAsia="pt-BR"/>
        </w:rPr>
        <w:t xml:space="preserve"> do contrato, conforme determina a Lei Federal n° 8.666/93, de 21 de Junho de 1993, em seu Artigo 67.</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Fica eleito o foro da Comarca de Ijuí para </w:t>
      </w:r>
      <w:proofErr w:type="gramStart"/>
      <w:r w:rsidRPr="00B7259A">
        <w:rPr>
          <w:rFonts w:ascii="Arial" w:eastAsia="Times New Roman" w:hAnsi="Arial" w:cs="Arial"/>
          <w:szCs w:val="20"/>
          <w:lang w:eastAsia="pt-BR"/>
        </w:rPr>
        <w:t>dirimir dúvidas</w:t>
      </w:r>
      <w:proofErr w:type="gramEnd"/>
      <w:r w:rsidRPr="00B7259A">
        <w:rPr>
          <w:rFonts w:ascii="Arial" w:eastAsia="Times New Roman" w:hAnsi="Arial" w:cs="Arial"/>
          <w:szCs w:val="20"/>
          <w:lang w:eastAsia="pt-BR"/>
        </w:rPr>
        <w:t xml:space="preserve"> ou questões oriundas do presente contrato.</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Assim, por estarem </w:t>
      </w:r>
      <w:proofErr w:type="gramStart"/>
      <w:r w:rsidRPr="00B7259A">
        <w:rPr>
          <w:rFonts w:ascii="Arial" w:eastAsia="Times New Roman" w:hAnsi="Arial" w:cs="Arial"/>
          <w:szCs w:val="20"/>
          <w:lang w:eastAsia="pt-BR"/>
        </w:rPr>
        <w:t>as</w:t>
      </w:r>
      <w:proofErr w:type="gramEnd"/>
      <w:r w:rsidRPr="00B7259A">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gramStart"/>
      <w:r w:rsidRPr="00B7259A">
        <w:rPr>
          <w:rFonts w:ascii="Arial" w:eastAsia="Times New Roman" w:hAnsi="Arial" w:cs="Arial"/>
          <w:szCs w:val="20"/>
          <w:lang w:eastAsia="pt-BR"/>
        </w:rPr>
        <w:t>Ijuí(</w:t>
      </w:r>
      <w:proofErr w:type="gramEnd"/>
      <w:r w:rsidRPr="00B7259A">
        <w:rPr>
          <w:rFonts w:ascii="Arial" w:eastAsia="Times New Roman" w:hAnsi="Arial" w:cs="Arial"/>
          <w:szCs w:val="20"/>
          <w:lang w:eastAsia="pt-BR"/>
        </w:rPr>
        <w:t>RS), .../.../......</w:t>
      </w:r>
    </w:p>
    <w:p w:rsidR="00626FA0" w:rsidRPr="00B7259A" w:rsidRDefault="00626FA0" w:rsidP="00626FA0">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  </w:t>
      </w:r>
      <w:r w:rsidRPr="00B7259A">
        <w:rPr>
          <w:rFonts w:ascii="Arial" w:eastAsia="Times New Roman" w:hAnsi="Arial" w:cs="Arial"/>
          <w:szCs w:val="20"/>
          <w:lang w:eastAsia="pt-BR"/>
        </w:rPr>
        <w:tab/>
      </w:r>
    </w:p>
    <w:tbl>
      <w:tblPr>
        <w:tblW w:w="9993" w:type="dxa"/>
        <w:tblInd w:w="38" w:type="dxa"/>
        <w:tblLook w:val="01E0"/>
      </w:tblPr>
      <w:tblGrid>
        <w:gridCol w:w="4908"/>
        <w:gridCol w:w="5085"/>
      </w:tblGrid>
      <w:tr w:rsidR="00626FA0" w:rsidRPr="00B7259A" w:rsidTr="00D112F4">
        <w:tc>
          <w:tcPr>
            <w:tcW w:w="4508" w:type="dxa"/>
          </w:tcPr>
          <w:p w:rsidR="00626FA0" w:rsidRPr="00B7259A" w:rsidRDefault="00626FA0" w:rsidP="00D112F4">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MUNICÍPIO DE IJUÍ – PODER EXECUTIVO</w:t>
            </w:r>
          </w:p>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CNPJ nº 90.738.196/0001-09</w:t>
            </w:r>
          </w:p>
          <w:tbl>
            <w:tblPr>
              <w:tblW w:w="0" w:type="auto"/>
              <w:tblLook w:val="04A0"/>
            </w:tblPr>
            <w:tblGrid>
              <w:gridCol w:w="4323"/>
            </w:tblGrid>
            <w:tr w:rsidR="00626FA0" w:rsidRPr="00B7259A" w:rsidTr="00D112F4">
              <w:tc>
                <w:tcPr>
                  <w:tcW w:w="4323" w:type="dxa"/>
                  <w:hideMark/>
                </w:tcPr>
                <w:p w:rsidR="00626FA0" w:rsidRPr="00B7259A" w:rsidRDefault="00626FA0" w:rsidP="00D112F4">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B7259A">
                    <w:rPr>
                      <w:rFonts w:ascii="Arial" w:eastAsia="Times New Roman" w:hAnsi="Arial" w:cs="Arial"/>
                      <w:b/>
                      <w:szCs w:val="20"/>
                      <w:lang w:eastAsia="pt-BR"/>
                    </w:rPr>
                    <w:t xml:space="preserve">Valdir </w:t>
                  </w:r>
                  <w:proofErr w:type="spellStart"/>
                  <w:r w:rsidRPr="00B7259A">
                    <w:rPr>
                      <w:rFonts w:ascii="Arial" w:eastAsia="Times New Roman" w:hAnsi="Arial" w:cs="Arial"/>
                      <w:b/>
                      <w:szCs w:val="20"/>
                      <w:lang w:eastAsia="pt-BR"/>
                    </w:rPr>
                    <w:t>Heck</w:t>
                  </w:r>
                  <w:proofErr w:type="spellEnd"/>
                </w:p>
                <w:p w:rsidR="00626FA0" w:rsidRPr="00B7259A" w:rsidRDefault="00626FA0" w:rsidP="00D112F4">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Prefeito</w:t>
                  </w:r>
                </w:p>
              </w:tc>
            </w:tr>
            <w:tr w:rsidR="00626FA0" w:rsidRPr="00B7259A" w:rsidTr="00D112F4">
              <w:tc>
                <w:tcPr>
                  <w:tcW w:w="4323" w:type="dxa"/>
                </w:tcPr>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 xml:space="preserve">CPF </w:t>
                  </w:r>
                  <w:proofErr w:type="gramStart"/>
                  <w:r w:rsidRPr="00B7259A">
                    <w:rPr>
                      <w:rFonts w:ascii="Arial" w:eastAsia="Times New Roman" w:hAnsi="Arial" w:cs="Arial"/>
                      <w:szCs w:val="20"/>
                      <w:lang w:eastAsia="pt-BR"/>
                    </w:rPr>
                    <w:t>n° ...</w:t>
                  </w:r>
                  <w:proofErr w:type="gramEnd"/>
                  <w:r w:rsidRPr="00B7259A">
                    <w:rPr>
                      <w:rFonts w:ascii="Arial" w:eastAsia="Times New Roman" w:hAnsi="Arial" w:cs="Arial"/>
                      <w:szCs w:val="20"/>
                      <w:lang w:eastAsia="pt-BR"/>
                    </w:rPr>
                    <w:t xml:space="preserve">... </w:t>
                  </w:r>
                </w:p>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Contratante</w:t>
                  </w:r>
                </w:p>
                <w:p w:rsidR="00626FA0" w:rsidRPr="00B7259A" w:rsidRDefault="00626FA0" w:rsidP="00D112F4">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626FA0" w:rsidRPr="00B7259A" w:rsidRDefault="00626FA0" w:rsidP="00D112F4">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Nome do Fornecedor</w:t>
            </w:r>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CNPJ </w:t>
            </w:r>
            <w:proofErr w:type="gramStart"/>
            <w:r w:rsidRPr="00B7259A">
              <w:rPr>
                <w:rFonts w:ascii="Arial" w:eastAsia="Times New Roman" w:hAnsi="Arial" w:cs="Arial"/>
                <w:bCs/>
                <w:szCs w:val="20"/>
                <w:lang w:eastAsia="pt-BR"/>
              </w:rPr>
              <w:t>N.º ...</w:t>
            </w:r>
            <w:proofErr w:type="gramEnd"/>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Nome do Representante da Contratada</w:t>
            </w:r>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Sócio Proprietário</w:t>
            </w:r>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 xml:space="preserve">CPF </w:t>
            </w:r>
            <w:proofErr w:type="gramStart"/>
            <w:r w:rsidRPr="00B7259A">
              <w:rPr>
                <w:rFonts w:ascii="Arial" w:eastAsia="Times New Roman" w:hAnsi="Arial" w:cs="Arial"/>
                <w:bCs/>
                <w:szCs w:val="20"/>
                <w:lang w:eastAsia="pt-BR"/>
              </w:rPr>
              <w:t>nº ...</w:t>
            </w:r>
            <w:proofErr w:type="gramEnd"/>
          </w:p>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bCs/>
                <w:szCs w:val="20"/>
                <w:lang w:eastAsia="pt-BR"/>
              </w:rPr>
              <w:t>Contratada</w:t>
            </w:r>
          </w:p>
        </w:tc>
      </w:tr>
    </w:tbl>
    <w:p w:rsidR="00626FA0" w:rsidRPr="00B7259A" w:rsidRDefault="00626FA0" w:rsidP="00626FA0">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626FA0" w:rsidRPr="00B7259A" w:rsidRDefault="00626FA0" w:rsidP="00626FA0">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B7259A">
        <w:rPr>
          <w:rFonts w:ascii="Arial" w:eastAsia="Times New Roman" w:hAnsi="Arial" w:cs="Arial"/>
          <w:szCs w:val="20"/>
          <w:lang w:eastAsia="pt-BR"/>
        </w:rPr>
        <w:t>TESTEMUNHAS:</w:t>
      </w:r>
    </w:p>
    <w:p w:rsidR="00626FA0" w:rsidRPr="00B7259A" w:rsidRDefault="00626FA0" w:rsidP="00626FA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br w:type="page"/>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lastRenderedPageBreak/>
        <w:t>TOMADA DE PREÇOS Nº 40/2019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PROCESSO Nº 909/2019</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ANEXO VIII</w:t>
      </w: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626FA0" w:rsidRPr="00B7259A" w:rsidRDefault="001011A3"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7259A">
        <w:rPr>
          <w:rFonts w:ascii="Arial" w:eastAsia="Times New Roman" w:hAnsi="Arial" w:cs="Arial"/>
          <w:b/>
          <w:szCs w:val="20"/>
          <w:lang w:eastAsia="pt-BR"/>
        </w:rPr>
        <w:t>REQUISIÇÃO INTERNA N° 195/2019 - SMODUTRAN</w:t>
      </w:r>
    </w:p>
    <w:p w:rsidR="00626FA0" w:rsidRPr="00B7259A" w:rsidRDefault="00626FA0" w:rsidP="00626FA0">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626FA0" w:rsidRPr="00B7259A" w:rsidTr="00D112F4">
        <w:trPr>
          <w:cantSplit/>
          <w:trHeight w:val="230"/>
        </w:trPr>
        <w:tc>
          <w:tcPr>
            <w:tcW w:w="3302"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626FA0" w:rsidRPr="00B7259A" w:rsidRDefault="001011A3"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Requisição</w:t>
            </w:r>
          </w:p>
        </w:tc>
        <w:tc>
          <w:tcPr>
            <w:tcW w:w="3302"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626FA0" w:rsidRPr="00B7259A" w:rsidRDefault="005617FF"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77.7pt;margin-top:5.65pt;width:12.5pt;height:6.25pt;z-index:251658240"/>
              </w:pict>
            </w:r>
          </w:p>
        </w:tc>
        <w:tc>
          <w:tcPr>
            <w:tcW w:w="3302" w:type="dxa"/>
          </w:tcPr>
          <w:p w:rsidR="00626FA0" w:rsidRPr="00B7259A" w:rsidRDefault="00626FA0" w:rsidP="00D112F4">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626FA0" w:rsidRPr="00B7259A" w:rsidRDefault="001011A3"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7259A">
              <w:rPr>
                <w:rFonts w:ascii="Arial" w:eastAsia="Times New Roman" w:hAnsi="Arial" w:cs="Arial"/>
                <w:b/>
                <w:bCs/>
                <w:szCs w:val="20"/>
                <w:lang w:eastAsia="pt-BR"/>
              </w:rPr>
              <w:t>Requisição Interna</w:t>
            </w:r>
          </w:p>
        </w:tc>
      </w:tr>
      <w:tr w:rsidR="00626FA0" w:rsidRPr="00B7259A" w:rsidTr="00D112F4">
        <w:trPr>
          <w:cantSplit/>
          <w:trHeight w:val="230"/>
        </w:trPr>
        <w:tc>
          <w:tcPr>
            <w:tcW w:w="3302" w:type="dxa"/>
          </w:tcPr>
          <w:p w:rsidR="00626FA0" w:rsidRPr="00B7259A" w:rsidRDefault="001011A3" w:rsidP="001011A3">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7259A">
              <w:rPr>
                <w:rFonts w:ascii="Arial" w:eastAsia="Times New Roman" w:hAnsi="Arial" w:cs="Arial"/>
                <w:color w:val="000000"/>
                <w:szCs w:val="20"/>
                <w:lang w:eastAsia="pt-BR"/>
              </w:rPr>
              <w:t>861/2019</w:t>
            </w:r>
          </w:p>
        </w:tc>
        <w:tc>
          <w:tcPr>
            <w:tcW w:w="3302" w:type="dxa"/>
          </w:tcPr>
          <w:p w:rsidR="00626FA0" w:rsidRPr="00B7259A" w:rsidRDefault="00626FA0" w:rsidP="00D112F4">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626FA0" w:rsidRPr="00B7259A" w:rsidRDefault="001011A3"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7259A">
              <w:rPr>
                <w:rFonts w:ascii="Arial" w:eastAsia="Times New Roman" w:hAnsi="Arial" w:cs="Arial"/>
                <w:szCs w:val="20"/>
                <w:lang w:eastAsia="pt-BR"/>
              </w:rPr>
              <w:t>11-195-2019</w:t>
            </w:r>
          </w:p>
        </w:tc>
      </w:tr>
      <w:tr w:rsidR="00626FA0" w:rsidRPr="00B7259A" w:rsidTr="00D112F4">
        <w:trPr>
          <w:cantSplit/>
          <w:trHeight w:val="230"/>
        </w:trPr>
        <w:tc>
          <w:tcPr>
            <w:tcW w:w="3302"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626FA0" w:rsidRPr="00B7259A" w:rsidRDefault="00626FA0" w:rsidP="00D112F4">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626FA0" w:rsidRPr="00B7259A" w:rsidRDefault="00626FA0" w:rsidP="00D112F4">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7259A">
        <w:rPr>
          <w:rFonts w:ascii="Arial" w:eastAsia="Times New Roman" w:hAnsi="Arial" w:cs="Arial"/>
          <w:szCs w:val="20"/>
          <w:lang w:eastAsia="pt-BR"/>
        </w:rPr>
        <w:t>O arquivo em PDF contendo este anexo encontra-se junto ao arquivo em WORD deste edital.</w:t>
      </w: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B7259A"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626FA0" w:rsidRPr="00E23CE3" w:rsidRDefault="00626FA0" w:rsidP="00626FA0">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B7259A">
        <w:rPr>
          <w:rFonts w:ascii="Arial" w:eastAsia="Times New Roman" w:hAnsi="Arial" w:cs="Arial"/>
          <w:szCs w:val="20"/>
          <w:lang w:eastAsia="pt-BR"/>
        </w:rPr>
        <w:t xml:space="preserve">Ambos fazem parte do arquivo compactado baixado </w:t>
      </w:r>
      <w:r w:rsidRPr="00B7259A">
        <w:rPr>
          <w:rFonts w:ascii="Arial" w:eastAsia="Times New Roman" w:hAnsi="Arial"/>
          <w:szCs w:val="20"/>
          <w:lang w:eastAsia="pt-BR"/>
        </w:rPr>
        <w:t xml:space="preserve">no site </w:t>
      </w:r>
      <w:hyperlink r:id="rId15" w:history="1">
        <w:r w:rsidRPr="00B7259A">
          <w:rPr>
            <w:rFonts w:ascii="Arial" w:eastAsia="Times New Roman" w:hAnsi="Arial"/>
            <w:color w:val="0000FF"/>
            <w:szCs w:val="20"/>
            <w:u w:val="single"/>
            <w:lang w:eastAsia="pt-BR"/>
          </w:rPr>
          <w:t>www.ijui.rs.gov.br</w:t>
        </w:r>
      </w:hyperlink>
      <w:r w:rsidRPr="00B7259A">
        <w:rPr>
          <w:rFonts w:ascii="Arial" w:eastAsia="Times New Roman" w:hAnsi="Arial"/>
          <w:szCs w:val="20"/>
          <w:lang w:eastAsia="pt-BR"/>
        </w:rPr>
        <w:t>, no link “Licitações”.</w:t>
      </w:r>
    </w:p>
    <w:p w:rsidR="00626FA0" w:rsidRPr="00E23CE3" w:rsidRDefault="00626FA0" w:rsidP="00626FA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626FA0">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626FA0" w:rsidRPr="00E23CE3" w:rsidRDefault="00626FA0" w:rsidP="001011A3">
      <w:pPr>
        <w:tabs>
          <w:tab w:val="left" w:pos="851"/>
        </w:tabs>
        <w:overflowPunct w:val="0"/>
        <w:autoSpaceDE w:val="0"/>
        <w:autoSpaceDN w:val="0"/>
        <w:adjustRightInd w:val="0"/>
        <w:spacing w:after="0" w:line="240" w:lineRule="auto"/>
        <w:textAlignment w:val="baseline"/>
      </w:pPr>
    </w:p>
    <w:sectPr w:rsidR="00626FA0" w:rsidRPr="00E23CE3" w:rsidSect="00D112F4">
      <w:headerReference w:type="default" r:id="rId16"/>
      <w:footerReference w:type="even" r:id="rId17"/>
      <w:footerReference w:type="default" r:id="rId18"/>
      <w:headerReference w:type="first" r:id="rId19"/>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C1D" w:rsidRDefault="00203C1D" w:rsidP="00872F4C">
      <w:pPr>
        <w:spacing w:after="0" w:line="240" w:lineRule="auto"/>
      </w:pPr>
      <w:r>
        <w:separator/>
      </w:r>
    </w:p>
  </w:endnote>
  <w:endnote w:type="continuationSeparator" w:id="0">
    <w:p w:rsidR="00203C1D" w:rsidRDefault="00203C1D" w:rsidP="00872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C1D" w:rsidRDefault="005617FF">
    <w:pPr>
      <w:pStyle w:val="Rodap"/>
      <w:framePr w:wrap="around" w:vAnchor="text" w:hAnchor="margin" w:xAlign="center" w:y="1"/>
      <w:rPr>
        <w:rStyle w:val="Nmerodepgina"/>
      </w:rPr>
    </w:pPr>
    <w:r>
      <w:rPr>
        <w:rStyle w:val="Nmerodepgina"/>
      </w:rPr>
      <w:fldChar w:fldCharType="begin"/>
    </w:r>
    <w:r w:rsidR="00203C1D">
      <w:rPr>
        <w:rStyle w:val="Nmerodepgina"/>
      </w:rPr>
      <w:instrText xml:space="preserve">PAGE  </w:instrText>
    </w:r>
    <w:r>
      <w:rPr>
        <w:rStyle w:val="Nmerodepgina"/>
      </w:rPr>
      <w:fldChar w:fldCharType="end"/>
    </w:r>
  </w:p>
  <w:p w:rsidR="00203C1D" w:rsidRDefault="00203C1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C1D" w:rsidRDefault="005617FF" w:rsidP="00D112F4">
    <w:pPr>
      <w:pStyle w:val="Rodap"/>
      <w:jc w:val="center"/>
      <w:rPr>
        <w:rFonts w:ascii="Bookman Old Style" w:hAnsi="Bookman Old Style"/>
        <w:sz w:val="16"/>
      </w:rPr>
    </w:pPr>
    <w:r w:rsidRPr="005617FF">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203C1D" w:rsidRDefault="00203C1D" w:rsidP="00D112F4">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203C1D" w:rsidRPr="00D84521" w:rsidRDefault="00203C1D" w:rsidP="00D112F4">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C1D" w:rsidRDefault="00203C1D" w:rsidP="00872F4C">
      <w:pPr>
        <w:spacing w:after="0" w:line="240" w:lineRule="auto"/>
      </w:pPr>
      <w:r>
        <w:separator/>
      </w:r>
    </w:p>
  </w:footnote>
  <w:footnote w:type="continuationSeparator" w:id="0">
    <w:p w:rsidR="00203C1D" w:rsidRDefault="00203C1D" w:rsidP="00872F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C1D" w:rsidRPr="00945DA4" w:rsidRDefault="005617FF" w:rsidP="00D112F4">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w:pict>
    </w:r>
    <w:r w:rsidR="00203C1D" w:rsidRPr="00945DA4">
      <w:rPr>
        <w:rFonts w:ascii="Book Antiqua" w:hAnsi="Book Antiqua" w:cs="Arial"/>
        <w:sz w:val="28"/>
        <w:szCs w:val="28"/>
        <w:u w:val="none"/>
      </w:rPr>
      <w:t>MUNICÍPIO DE IJUÍ – PODER EXECUTIVO</w:t>
    </w:r>
  </w:p>
  <w:p w:rsidR="00203C1D" w:rsidRPr="00E34457" w:rsidRDefault="00203C1D" w:rsidP="00D112F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203C1D" w:rsidRPr="00E34457" w:rsidRDefault="00203C1D" w:rsidP="00D112F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203C1D" w:rsidRDefault="005617FF">
    <w:pPr>
      <w:pStyle w:val="Cabealho"/>
    </w:pPr>
    <w:r w:rsidRPr="005617FF">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C1D" w:rsidRDefault="00203C1D">
    <w:pPr>
      <w:pStyle w:val="Cabealho"/>
      <w:spacing w:before="60" w:after="60"/>
      <w:jc w:val="center"/>
      <w:rPr>
        <w:rFonts w:ascii="Arial" w:hAnsi="Arial" w:cs="Arial"/>
        <w:b/>
        <w:bCs/>
        <w:sz w:val="22"/>
      </w:rPr>
    </w:pPr>
    <w:r>
      <w:rPr>
        <w:rFonts w:ascii="Arial" w:hAnsi="Arial" w:cs="Arial"/>
        <w:b/>
        <w:bCs/>
        <w:sz w:val="22"/>
      </w:rPr>
      <w:t>PREFEITURA MUNICIPAL DE SANTA ROSA</w:t>
    </w:r>
  </w:p>
  <w:p w:rsidR="00203C1D" w:rsidRDefault="00203C1D">
    <w:pPr>
      <w:pStyle w:val="Cabealho"/>
      <w:spacing w:before="60" w:after="60"/>
      <w:jc w:val="center"/>
      <w:rPr>
        <w:rFonts w:ascii="Arial" w:hAnsi="Arial" w:cs="Arial"/>
      </w:rPr>
    </w:pPr>
    <w:r>
      <w:rPr>
        <w:rFonts w:ascii="Arial" w:hAnsi="Arial" w:cs="Arial"/>
      </w:rPr>
      <w:t>Av. Expedicionário Weber, 2983 – B. Cruzeiro – Santa Rosa/RS – CEP 98900-000</w:t>
    </w:r>
  </w:p>
  <w:p w:rsidR="00203C1D" w:rsidRDefault="00203C1D">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203C1D" w:rsidRDefault="00203C1D">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203C1D" w:rsidRDefault="00203C1D">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4">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6">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0">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2">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num w:numId="1">
    <w:abstractNumId w:val="4"/>
  </w:num>
  <w:num w:numId="2">
    <w:abstractNumId w:val="0"/>
  </w:num>
  <w:num w:numId="3">
    <w:abstractNumId w:val="13"/>
  </w:num>
  <w:num w:numId="4">
    <w:abstractNumId w:val="1"/>
  </w:num>
  <w:num w:numId="5">
    <w:abstractNumId w:val="6"/>
  </w:num>
  <w:num w:numId="6">
    <w:abstractNumId w:val="11"/>
  </w:num>
  <w:num w:numId="7">
    <w:abstractNumId w:val="9"/>
  </w:num>
  <w:num w:numId="8">
    <w:abstractNumId w:val="3"/>
  </w:num>
  <w:num w:numId="9">
    <w:abstractNumId w:val="5"/>
  </w:num>
  <w:num w:numId="10">
    <w:abstractNumId w:val="8"/>
  </w:num>
  <w:num w:numId="11">
    <w:abstractNumId w:val="14"/>
  </w:num>
  <w:num w:numId="12">
    <w:abstractNumId w:val="10"/>
  </w:num>
  <w:num w:numId="13">
    <w:abstractNumId w:val="2"/>
  </w:num>
  <w:num w:numId="14">
    <w:abstractNumId w:val="12"/>
  </w:num>
  <w:num w:numId="15">
    <w:abstractNumId w:val="16"/>
  </w:num>
  <w:num w:numId="16">
    <w:abstractNumId w:val="7"/>
  </w:num>
  <w:num w:numId="17">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626FA0"/>
    <w:rsid w:val="001011A3"/>
    <w:rsid w:val="001F0AF3"/>
    <w:rsid w:val="00203C1D"/>
    <w:rsid w:val="004E3EE4"/>
    <w:rsid w:val="005617FF"/>
    <w:rsid w:val="005E1E6C"/>
    <w:rsid w:val="00626FA0"/>
    <w:rsid w:val="0067231C"/>
    <w:rsid w:val="00767FF5"/>
    <w:rsid w:val="00872F4C"/>
    <w:rsid w:val="0089083E"/>
    <w:rsid w:val="008F5465"/>
    <w:rsid w:val="00974F61"/>
    <w:rsid w:val="00B7259A"/>
    <w:rsid w:val="00D112F4"/>
    <w:rsid w:val="00D16704"/>
    <w:rsid w:val="00E94C8F"/>
    <w:rsid w:val="00ED3B53"/>
    <w:rsid w:val="00EF05A4"/>
    <w:rsid w:val="00F044F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4FF"/>
    <w:rPr>
      <w:rFonts w:ascii="Times New Roman" w:hAnsi="Times New Roman" w:cs="Times New Roman"/>
      <w:sz w:val="20"/>
    </w:rPr>
  </w:style>
  <w:style w:type="paragraph" w:styleId="Ttulo1">
    <w:name w:val="heading 1"/>
    <w:basedOn w:val="Normal"/>
    <w:next w:val="Normal"/>
    <w:link w:val="Ttulo1Char"/>
    <w:qFormat/>
    <w:rsid w:val="00626FA0"/>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626FA0"/>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626FA0"/>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626FA0"/>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626FA0"/>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626FA0"/>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626FA0"/>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626FA0"/>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626FA0"/>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26FA0"/>
    <w:rPr>
      <w:rFonts w:ascii="Arial" w:eastAsia="Times New Roman" w:hAnsi="Arial" w:cs="Times New Roman"/>
      <w:szCs w:val="20"/>
      <w:u w:val="single"/>
      <w:lang w:eastAsia="pt-BR"/>
    </w:rPr>
  </w:style>
  <w:style w:type="character" w:customStyle="1" w:styleId="Ttulo2Char">
    <w:name w:val="Título 2 Char"/>
    <w:basedOn w:val="Fontepargpadro"/>
    <w:link w:val="Ttulo2"/>
    <w:rsid w:val="00626FA0"/>
    <w:rPr>
      <w:rFonts w:ascii="Arial" w:eastAsia="Times New Roman" w:hAnsi="Arial" w:cs="Times New Roman"/>
      <w:b/>
      <w:szCs w:val="20"/>
      <w:lang w:eastAsia="pt-BR"/>
    </w:rPr>
  </w:style>
  <w:style w:type="character" w:customStyle="1" w:styleId="Ttulo3Char">
    <w:name w:val="Título 3 Char"/>
    <w:basedOn w:val="Fontepargpadro"/>
    <w:link w:val="Ttulo3"/>
    <w:rsid w:val="00626FA0"/>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26FA0"/>
    <w:rPr>
      <w:rFonts w:ascii="Arial" w:eastAsia="Times New Roman" w:hAnsi="Arial" w:cs="Arial"/>
      <w:b/>
      <w:sz w:val="20"/>
      <w:szCs w:val="20"/>
      <w:lang w:eastAsia="pt-BR"/>
    </w:rPr>
  </w:style>
  <w:style w:type="character" w:customStyle="1" w:styleId="Ttulo5Char">
    <w:name w:val="Título 5 Char"/>
    <w:basedOn w:val="Fontepargpadro"/>
    <w:link w:val="Ttulo5"/>
    <w:rsid w:val="00626FA0"/>
    <w:rPr>
      <w:rFonts w:ascii="Arial" w:eastAsia="Times New Roman" w:hAnsi="Arial" w:cs="Arial"/>
      <w:b/>
      <w:sz w:val="20"/>
      <w:szCs w:val="20"/>
      <w:lang w:eastAsia="pt-BR"/>
    </w:rPr>
  </w:style>
  <w:style w:type="character" w:customStyle="1" w:styleId="Ttulo6Char">
    <w:name w:val="Título 6 Char"/>
    <w:basedOn w:val="Fontepargpadro"/>
    <w:link w:val="Ttulo6"/>
    <w:rsid w:val="00626FA0"/>
    <w:rPr>
      <w:rFonts w:ascii="Arial" w:eastAsia="Times New Roman" w:hAnsi="Arial" w:cs="Arial"/>
      <w:b/>
      <w:sz w:val="20"/>
      <w:szCs w:val="20"/>
      <w:lang w:eastAsia="pt-BR"/>
    </w:rPr>
  </w:style>
  <w:style w:type="character" w:customStyle="1" w:styleId="Ttulo7Char">
    <w:name w:val="Título 7 Char"/>
    <w:basedOn w:val="Fontepargpadro"/>
    <w:link w:val="Ttulo7"/>
    <w:rsid w:val="00626FA0"/>
    <w:rPr>
      <w:rFonts w:ascii="Arial" w:eastAsia="Times New Roman" w:hAnsi="Arial" w:cs="Arial"/>
      <w:b/>
      <w:sz w:val="20"/>
      <w:szCs w:val="20"/>
      <w:lang w:eastAsia="pt-BR"/>
    </w:rPr>
  </w:style>
  <w:style w:type="character" w:customStyle="1" w:styleId="Ttulo8Char">
    <w:name w:val="Título 8 Char"/>
    <w:basedOn w:val="Fontepargpadro"/>
    <w:link w:val="Ttulo8"/>
    <w:rsid w:val="00626FA0"/>
    <w:rPr>
      <w:rFonts w:ascii="Arial" w:eastAsia="Times New Roman" w:hAnsi="Arial" w:cs="Arial"/>
      <w:b/>
      <w:sz w:val="20"/>
      <w:szCs w:val="20"/>
      <w:lang w:eastAsia="pt-BR"/>
    </w:rPr>
  </w:style>
  <w:style w:type="character" w:customStyle="1" w:styleId="Ttulo9Char">
    <w:name w:val="Título 9 Char"/>
    <w:basedOn w:val="Fontepargpadro"/>
    <w:link w:val="Ttulo9"/>
    <w:rsid w:val="00626FA0"/>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626FA0"/>
  </w:style>
  <w:style w:type="character" w:styleId="Nmerodepgina">
    <w:name w:val="page number"/>
    <w:basedOn w:val="Fontepargpadro"/>
    <w:semiHidden/>
    <w:rsid w:val="00626FA0"/>
  </w:style>
  <w:style w:type="paragraph" w:styleId="Rodap">
    <w:name w:val="footer"/>
    <w:basedOn w:val="Normal"/>
    <w:link w:val="RodapChar"/>
    <w:rsid w:val="00626FA0"/>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626FA0"/>
    <w:rPr>
      <w:rFonts w:ascii="Times New Roman" w:eastAsia="Times New Roman" w:hAnsi="Times New Roman" w:cs="Times New Roman"/>
      <w:sz w:val="20"/>
      <w:szCs w:val="20"/>
      <w:lang w:eastAsia="pt-BR"/>
    </w:rPr>
  </w:style>
  <w:style w:type="paragraph" w:styleId="Cabealho">
    <w:name w:val="header"/>
    <w:basedOn w:val="Normal"/>
    <w:link w:val="CabealhoChar"/>
    <w:rsid w:val="00626FA0"/>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626FA0"/>
    <w:rPr>
      <w:rFonts w:ascii="Times New Roman" w:eastAsia="Times New Roman" w:hAnsi="Times New Roman" w:cs="Times New Roman"/>
      <w:sz w:val="20"/>
      <w:szCs w:val="20"/>
      <w:lang w:eastAsia="pt-BR"/>
    </w:rPr>
  </w:style>
  <w:style w:type="character" w:styleId="Hyperlink">
    <w:name w:val="Hyperlink"/>
    <w:rsid w:val="00626FA0"/>
    <w:rPr>
      <w:color w:val="0000FF"/>
      <w:u w:val="single"/>
    </w:rPr>
  </w:style>
  <w:style w:type="paragraph" w:styleId="Recuodecorpodetexto">
    <w:name w:val="Body Text Indent"/>
    <w:basedOn w:val="Normal"/>
    <w:link w:val="RecuodecorpodetextoChar"/>
    <w:semiHidden/>
    <w:rsid w:val="00626FA0"/>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626FA0"/>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626FA0"/>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626FA0"/>
    <w:rPr>
      <w:rFonts w:ascii="Arial" w:eastAsia="Times New Roman" w:hAnsi="Arial" w:cs="Arial"/>
      <w:szCs w:val="20"/>
      <w:lang w:eastAsia="pt-BR"/>
    </w:rPr>
  </w:style>
  <w:style w:type="paragraph" w:styleId="Recuodecorpodetexto3">
    <w:name w:val="Body Text Indent 3"/>
    <w:basedOn w:val="Normal"/>
    <w:link w:val="Recuodecorpodetexto3Char"/>
    <w:semiHidden/>
    <w:rsid w:val="00626FA0"/>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626FA0"/>
    <w:rPr>
      <w:rFonts w:ascii="Arial" w:eastAsia="Times New Roman" w:hAnsi="Arial" w:cs="Arial"/>
      <w:szCs w:val="20"/>
      <w:lang w:eastAsia="pt-BR"/>
    </w:rPr>
  </w:style>
  <w:style w:type="paragraph" w:customStyle="1" w:styleId="DivisodeTabelas">
    <w:name w:val="Divisão de Tabelas"/>
    <w:basedOn w:val="Normal"/>
    <w:rsid w:val="00626FA0"/>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626FA0"/>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626FA0"/>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626FA0"/>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626FA0"/>
    <w:rPr>
      <w:rFonts w:ascii="Times New Roman" w:eastAsia="Times New Roman" w:hAnsi="Times New Roman" w:cs="Times New Roman"/>
      <w:sz w:val="24"/>
      <w:szCs w:val="24"/>
      <w:lang w:eastAsia="pt-BR"/>
    </w:rPr>
  </w:style>
  <w:style w:type="paragraph" w:styleId="Ttulo">
    <w:name w:val="Title"/>
    <w:basedOn w:val="Normal"/>
    <w:link w:val="TtuloChar"/>
    <w:qFormat/>
    <w:rsid w:val="00626FA0"/>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626FA0"/>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26FA0"/>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626FA0"/>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626FA0"/>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626FA0"/>
    <w:rPr>
      <w:rFonts w:ascii="Arial" w:eastAsia="Times New Roman" w:hAnsi="Arial" w:cs="Times New Roman"/>
      <w:b/>
      <w:sz w:val="24"/>
      <w:szCs w:val="20"/>
      <w:lang w:eastAsia="pt-BR"/>
    </w:rPr>
  </w:style>
  <w:style w:type="character" w:styleId="HiperlinkVisitado">
    <w:name w:val="FollowedHyperlink"/>
    <w:semiHidden/>
    <w:rsid w:val="00626FA0"/>
    <w:rPr>
      <w:color w:val="800080"/>
      <w:u w:val="single"/>
    </w:rPr>
  </w:style>
  <w:style w:type="paragraph" w:styleId="PargrafodaLista">
    <w:name w:val="List Paragraph"/>
    <w:basedOn w:val="Normal"/>
    <w:uiPriority w:val="34"/>
    <w:qFormat/>
    <w:rsid w:val="00626FA0"/>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626FA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626F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hyperlink" Target="http://www.ijui.rs.gov.br/" TargetMode="External"/><Relationship Id="rId10" Type="http://schemas.openxmlformats.org/officeDocument/2006/relationships/hyperlink" Target="mailto:copam.editais@ijui.rs.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8A8C0-2380-47BD-ACD3-9B8841AFF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9290</Words>
  <Characters>50167</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PMI-65819</dc:creator>
  <cp:lastModifiedBy>amanda.baldissera</cp:lastModifiedBy>
  <cp:revision>15</cp:revision>
  <dcterms:created xsi:type="dcterms:W3CDTF">2019-08-12T12:26:00Z</dcterms:created>
  <dcterms:modified xsi:type="dcterms:W3CDTF">2019-08-13T12:09:00Z</dcterms:modified>
</cp:coreProperties>
</file>